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48" w:rsidRDefault="00A85148" w:rsidP="00A85148">
      <w:pPr>
        <w:pStyle w:val="a6"/>
        <w:shd w:val="clear" w:color="auto" w:fill="FFFFFF"/>
        <w:spacing w:line="400" w:lineRule="exact"/>
        <w:jc w:val="center"/>
        <w:rPr>
          <w:rStyle w:val="a7"/>
          <w:rFonts w:asciiTheme="majorEastAsia" w:eastAsiaTheme="majorEastAsia" w:hAnsiTheme="majorEastAsia"/>
          <w:sz w:val="44"/>
          <w:szCs w:val="44"/>
        </w:rPr>
      </w:pPr>
    </w:p>
    <w:p w:rsidR="00A85148" w:rsidRDefault="00A85148" w:rsidP="00A85148">
      <w:pPr>
        <w:pStyle w:val="a6"/>
        <w:shd w:val="clear" w:color="auto" w:fill="FFFFFF"/>
        <w:spacing w:line="400" w:lineRule="exact"/>
        <w:jc w:val="center"/>
        <w:rPr>
          <w:rStyle w:val="a7"/>
          <w:rFonts w:asciiTheme="majorEastAsia" w:eastAsiaTheme="majorEastAsia" w:hAnsiTheme="majorEastAsia"/>
          <w:sz w:val="44"/>
          <w:szCs w:val="44"/>
        </w:rPr>
      </w:pPr>
    </w:p>
    <w:p w:rsidR="00686556" w:rsidRDefault="00686556" w:rsidP="00A85148">
      <w:pPr>
        <w:pStyle w:val="a6"/>
        <w:shd w:val="clear" w:color="auto" w:fill="FFFFFF"/>
        <w:spacing w:line="400" w:lineRule="exact"/>
        <w:jc w:val="center"/>
        <w:rPr>
          <w:rStyle w:val="a7"/>
          <w:rFonts w:asciiTheme="majorEastAsia" w:eastAsiaTheme="majorEastAsia" w:hAnsiTheme="majorEastAsia"/>
          <w:sz w:val="44"/>
          <w:szCs w:val="44"/>
        </w:rPr>
      </w:pPr>
    </w:p>
    <w:p w:rsidR="00686556" w:rsidRDefault="00686556" w:rsidP="00A85148">
      <w:pPr>
        <w:pStyle w:val="a6"/>
        <w:shd w:val="clear" w:color="auto" w:fill="FFFFFF"/>
        <w:spacing w:line="400" w:lineRule="exact"/>
        <w:jc w:val="center"/>
        <w:rPr>
          <w:rStyle w:val="a7"/>
          <w:rFonts w:asciiTheme="majorEastAsia" w:eastAsiaTheme="majorEastAsia" w:hAnsiTheme="majorEastAsia"/>
          <w:sz w:val="44"/>
          <w:szCs w:val="44"/>
        </w:rPr>
      </w:pPr>
    </w:p>
    <w:p w:rsidR="00686556" w:rsidRDefault="00686556" w:rsidP="00A85148">
      <w:pPr>
        <w:pStyle w:val="a6"/>
        <w:shd w:val="clear" w:color="auto" w:fill="FFFFFF"/>
        <w:spacing w:line="400" w:lineRule="exact"/>
        <w:jc w:val="center"/>
        <w:rPr>
          <w:rStyle w:val="a7"/>
          <w:rFonts w:asciiTheme="majorEastAsia" w:eastAsiaTheme="majorEastAsia" w:hAnsiTheme="majorEastAsia"/>
          <w:sz w:val="44"/>
          <w:szCs w:val="44"/>
        </w:rPr>
      </w:pPr>
    </w:p>
    <w:p w:rsidR="00A85148" w:rsidRDefault="00A85148" w:rsidP="00A85148">
      <w:pPr>
        <w:pStyle w:val="a6"/>
        <w:shd w:val="clear" w:color="auto" w:fill="FFFFFF"/>
        <w:spacing w:line="400" w:lineRule="exact"/>
        <w:jc w:val="center"/>
        <w:rPr>
          <w:rStyle w:val="a7"/>
          <w:rFonts w:asciiTheme="majorEastAsia" w:eastAsiaTheme="majorEastAsia" w:hAnsiTheme="majorEastAsia"/>
          <w:sz w:val="44"/>
          <w:szCs w:val="44"/>
        </w:rPr>
      </w:pPr>
    </w:p>
    <w:p w:rsidR="00A85148" w:rsidRDefault="00A85148" w:rsidP="00A85148">
      <w:pPr>
        <w:spacing w:before="172" w:line="776" w:lineRule="exact"/>
        <w:ind w:left="372"/>
        <w:jc w:val="center"/>
        <w:rPr>
          <w:rFonts w:ascii="SimSun" w:hAnsi="SimSun" w:cs="SimSun" w:hint="eastAsia"/>
          <w:b/>
          <w:bCs/>
          <w:position w:val="16"/>
          <w:sz w:val="53"/>
          <w:szCs w:val="53"/>
        </w:rPr>
      </w:pPr>
      <w:r>
        <w:rPr>
          <w:rFonts w:ascii="SimSun" w:eastAsia="SimSun" w:hAnsi="SimSun" w:cs="SimSun"/>
          <w:b/>
          <w:bCs/>
          <w:spacing w:val="29"/>
          <w:position w:val="16"/>
          <w:sz w:val="53"/>
          <w:szCs w:val="53"/>
        </w:rPr>
        <w:t>2022年度</w:t>
      </w:r>
      <w:r>
        <w:rPr>
          <w:rFonts w:ascii="SimSun" w:hAnsi="SimSun" w:cs="SimSun" w:hint="eastAsia"/>
          <w:b/>
          <w:bCs/>
          <w:position w:val="16"/>
          <w:sz w:val="53"/>
          <w:szCs w:val="53"/>
        </w:rPr>
        <w:t>邵阳职业技术学院</w:t>
      </w:r>
    </w:p>
    <w:p w:rsidR="00A85148" w:rsidRDefault="00A85148" w:rsidP="00A85148">
      <w:pPr>
        <w:spacing w:before="172" w:line="776" w:lineRule="exact"/>
        <w:ind w:left="372"/>
        <w:jc w:val="center"/>
        <w:rPr>
          <w:rFonts w:ascii="SimSun" w:eastAsia="SimSun" w:hAnsi="SimSun" w:cs="SimSun"/>
          <w:sz w:val="53"/>
          <w:szCs w:val="53"/>
        </w:rPr>
      </w:pPr>
      <w:r>
        <w:rPr>
          <w:rFonts w:ascii="SimSun" w:hAnsi="SimSun" w:cs="SimSun" w:hint="eastAsia"/>
          <w:b/>
          <w:bCs/>
          <w:spacing w:val="-16"/>
          <w:sz w:val="53"/>
          <w:szCs w:val="53"/>
        </w:rPr>
        <w:t>整体支出</w:t>
      </w:r>
      <w:r>
        <w:rPr>
          <w:rFonts w:ascii="SimSun" w:eastAsia="SimSun" w:hAnsi="SimSun" w:cs="SimSun"/>
          <w:b/>
          <w:bCs/>
          <w:spacing w:val="-16"/>
          <w:sz w:val="53"/>
          <w:szCs w:val="53"/>
        </w:rPr>
        <w:t>绩效自评报告</w:t>
      </w:r>
    </w:p>
    <w:p w:rsidR="00A85148" w:rsidRDefault="00A85148" w:rsidP="00A85148">
      <w:pPr>
        <w:spacing w:line="246" w:lineRule="auto"/>
        <w:jc w:val="center"/>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6" w:lineRule="auto"/>
      </w:pPr>
    </w:p>
    <w:p w:rsidR="00A85148" w:rsidRDefault="00A85148" w:rsidP="00A85148">
      <w:pPr>
        <w:spacing w:line="247" w:lineRule="auto"/>
      </w:pPr>
    </w:p>
    <w:p w:rsidR="00A85148" w:rsidRDefault="00A85148" w:rsidP="00A85148">
      <w:pPr>
        <w:spacing w:line="247" w:lineRule="auto"/>
      </w:pPr>
    </w:p>
    <w:p w:rsidR="00A85148" w:rsidRDefault="00A85148" w:rsidP="00A85148">
      <w:pPr>
        <w:spacing w:before="88" w:line="221" w:lineRule="auto"/>
        <w:ind w:left="1995"/>
        <w:rPr>
          <w:rFonts w:ascii="FangSong" w:eastAsia="FangSong" w:hAnsi="FangSong" w:cs="FangSong"/>
          <w:sz w:val="27"/>
          <w:szCs w:val="27"/>
        </w:rPr>
      </w:pPr>
      <w:r>
        <w:rPr>
          <w:rFonts w:ascii="FangSong" w:eastAsia="FangSong" w:hAnsi="FangSong" w:cs="FangSong"/>
          <w:spacing w:val="-28"/>
          <w:sz w:val="27"/>
          <w:szCs w:val="27"/>
        </w:rPr>
        <w:t>部门(单位)名称：</w:t>
      </w:r>
      <w:r>
        <w:rPr>
          <w:rFonts w:ascii="FangSong" w:eastAsia="FangSong" w:hAnsi="FangSong" w:cs="FangSong"/>
          <w:spacing w:val="-28"/>
          <w:sz w:val="27"/>
          <w:szCs w:val="27"/>
          <w:u w:val="single"/>
        </w:rPr>
        <w:t>(盖章)</w:t>
      </w:r>
    </w:p>
    <w:p w:rsidR="00A85148" w:rsidRDefault="00A85148" w:rsidP="00A85148">
      <w:pPr>
        <w:spacing w:before="289" w:line="222" w:lineRule="auto"/>
        <w:ind w:left="3235"/>
        <w:rPr>
          <w:rFonts w:ascii="FangSong" w:eastAsia="FangSong" w:hAnsi="FangSong" w:cs="FangSong"/>
          <w:sz w:val="27"/>
          <w:szCs w:val="27"/>
        </w:rPr>
      </w:pPr>
      <w:r>
        <w:rPr>
          <w:rFonts w:ascii="FangSong" w:hAnsi="FangSong" w:cs="FangSong" w:hint="eastAsia"/>
          <w:spacing w:val="-18"/>
          <w:sz w:val="27"/>
          <w:szCs w:val="27"/>
        </w:rPr>
        <w:t>2023</w:t>
      </w:r>
      <w:r>
        <w:rPr>
          <w:rFonts w:ascii="FangSong" w:eastAsia="FangSong" w:hAnsi="FangSong" w:cs="FangSong"/>
          <w:spacing w:val="-18"/>
          <w:sz w:val="27"/>
          <w:szCs w:val="27"/>
        </w:rPr>
        <w:t>年</w:t>
      </w:r>
      <w:r>
        <w:rPr>
          <w:rFonts w:ascii="FangSong" w:hAnsi="FangSong" w:cs="FangSong" w:hint="eastAsia"/>
          <w:spacing w:val="-18"/>
          <w:sz w:val="27"/>
          <w:szCs w:val="27"/>
        </w:rPr>
        <w:t xml:space="preserve">　</w:t>
      </w:r>
      <w:r>
        <w:rPr>
          <w:rFonts w:ascii="FangSong" w:hAnsi="FangSong" w:cs="FangSong" w:hint="eastAsia"/>
          <w:spacing w:val="-18"/>
          <w:sz w:val="27"/>
          <w:szCs w:val="27"/>
        </w:rPr>
        <w:t>5</w:t>
      </w:r>
      <w:r>
        <w:rPr>
          <w:rFonts w:ascii="FangSong" w:hAnsi="FangSong" w:cs="FangSong" w:hint="eastAsia"/>
          <w:spacing w:val="-18"/>
          <w:sz w:val="27"/>
          <w:szCs w:val="27"/>
        </w:rPr>
        <w:t xml:space="preserve">　</w:t>
      </w:r>
      <w:r>
        <w:rPr>
          <w:rFonts w:ascii="FangSong" w:eastAsia="FangSong" w:hAnsi="FangSong" w:cs="FangSong"/>
          <w:spacing w:val="-18"/>
          <w:sz w:val="27"/>
          <w:szCs w:val="27"/>
        </w:rPr>
        <w:t>月</w:t>
      </w:r>
      <w:r>
        <w:rPr>
          <w:rFonts w:ascii="FangSong" w:hAnsi="FangSong" w:cs="FangSong" w:hint="eastAsia"/>
          <w:spacing w:val="-18"/>
          <w:sz w:val="27"/>
          <w:szCs w:val="27"/>
        </w:rPr>
        <w:t>13</w:t>
      </w:r>
      <w:r>
        <w:rPr>
          <w:rFonts w:ascii="FangSong" w:hAnsi="FangSong" w:cs="FangSong" w:hint="eastAsia"/>
          <w:spacing w:val="-18"/>
          <w:sz w:val="27"/>
          <w:szCs w:val="27"/>
        </w:rPr>
        <w:t xml:space="preserve">　</w:t>
      </w:r>
      <w:r>
        <w:rPr>
          <w:rFonts w:ascii="FangSong" w:eastAsia="FangSong" w:hAnsi="FangSong" w:cs="FangSong"/>
          <w:spacing w:val="-18"/>
          <w:sz w:val="27"/>
          <w:szCs w:val="27"/>
        </w:rPr>
        <w:t>日</w:t>
      </w:r>
    </w:p>
    <w:p w:rsidR="00A85148" w:rsidRDefault="00A85148" w:rsidP="00A85148">
      <w:pPr>
        <w:spacing w:line="329" w:lineRule="auto"/>
      </w:pPr>
    </w:p>
    <w:p w:rsidR="00A85148" w:rsidRDefault="00A85148" w:rsidP="00A85148">
      <w:pPr>
        <w:spacing w:before="108" w:line="224" w:lineRule="auto"/>
        <w:ind w:left="3415"/>
        <w:rPr>
          <w:rFonts w:ascii="FangSong" w:eastAsia="FangSong" w:hAnsi="FangSong" w:cs="FangSong"/>
          <w:sz w:val="33"/>
          <w:szCs w:val="33"/>
        </w:rPr>
      </w:pPr>
      <w:r>
        <w:rPr>
          <w:rFonts w:ascii="FangSong" w:eastAsia="FangSong" w:hAnsi="FangSong" w:cs="FangSong"/>
          <w:spacing w:val="7"/>
          <w:sz w:val="33"/>
          <w:szCs w:val="33"/>
        </w:rPr>
        <w:t>(此页为封面)</w:t>
      </w:r>
    </w:p>
    <w:p w:rsidR="00A85148" w:rsidRDefault="00A85148" w:rsidP="00A85148">
      <w:pPr>
        <w:pStyle w:val="a6"/>
        <w:shd w:val="clear" w:color="auto" w:fill="FFFFFF"/>
        <w:spacing w:line="400" w:lineRule="exact"/>
        <w:jc w:val="center"/>
        <w:rPr>
          <w:rStyle w:val="a7"/>
          <w:rFonts w:asciiTheme="majorEastAsia" w:eastAsiaTheme="majorEastAsia" w:hAnsiTheme="majorEastAsia"/>
          <w:sz w:val="44"/>
          <w:szCs w:val="44"/>
        </w:rPr>
      </w:pPr>
    </w:p>
    <w:p w:rsidR="00A85148" w:rsidRDefault="00A85148" w:rsidP="00A85148">
      <w:pPr>
        <w:pStyle w:val="a6"/>
        <w:shd w:val="clear" w:color="auto" w:fill="FFFFFF"/>
        <w:spacing w:line="400" w:lineRule="exact"/>
        <w:jc w:val="center"/>
        <w:rPr>
          <w:rStyle w:val="a7"/>
          <w:rFonts w:asciiTheme="majorEastAsia" w:eastAsiaTheme="majorEastAsia" w:hAnsiTheme="majorEastAsia"/>
          <w:sz w:val="44"/>
          <w:szCs w:val="44"/>
        </w:rPr>
      </w:pPr>
    </w:p>
    <w:p w:rsidR="009E12FF" w:rsidRDefault="009E12FF" w:rsidP="00A85148">
      <w:pPr>
        <w:pStyle w:val="a6"/>
        <w:shd w:val="clear" w:color="auto" w:fill="FFFFFF"/>
        <w:spacing w:line="400" w:lineRule="exact"/>
        <w:jc w:val="center"/>
        <w:rPr>
          <w:rStyle w:val="a7"/>
          <w:rFonts w:asciiTheme="majorEastAsia" w:eastAsiaTheme="majorEastAsia" w:hAnsiTheme="majorEastAsia"/>
          <w:sz w:val="44"/>
          <w:szCs w:val="44"/>
        </w:rPr>
      </w:pPr>
    </w:p>
    <w:p w:rsidR="00A85148" w:rsidRPr="002036DE" w:rsidRDefault="00A85148" w:rsidP="00A85148">
      <w:pPr>
        <w:pStyle w:val="a6"/>
        <w:shd w:val="clear" w:color="auto" w:fill="FFFFFF"/>
        <w:spacing w:line="400" w:lineRule="exact"/>
        <w:jc w:val="center"/>
        <w:rPr>
          <w:rStyle w:val="a7"/>
          <w:rFonts w:asciiTheme="majorEastAsia" w:eastAsiaTheme="majorEastAsia" w:hAnsiTheme="majorEastAsia"/>
          <w:sz w:val="44"/>
          <w:szCs w:val="44"/>
        </w:rPr>
      </w:pPr>
      <w:r w:rsidRPr="002036DE">
        <w:rPr>
          <w:rStyle w:val="a7"/>
          <w:rFonts w:asciiTheme="majorEastAsia" w:eastAsiaTheme="majorEastAsia" w:hAnsiTheme="majorEastAsia" w:hint="eastAsia"/>
          <w:sz w:val="44"/>
          <w:szCs w:val="44"/>
        </w:rPr>
        <w:t>2022年度邵阳职业技术学院</w:t>
      </w:r>
    </w:p>
    <w:p w:rsidR="00A85148" w:rsidRPr="002036DE" w:rsidRDefault="00A85148" w:rsidP="00A85148">
      <w:pPr>
        <w:pStyle w:val="a6"/>
        <w:shd w:val="clear" w:color="auto" w:fill="FFFFFF"/>
        <w:spacing w:line="400" w:lineRule="exact"/>
        <w:jc w:val="center"/>
        <w:rPr>
          <w:rStyle w:val="a7"/>
          <w:rFonts w:asciiTheme="majorEastAsia" w:eastAsiaTheme="majorEastAsia" w:hAnsiTheme="majorEastAsia"/>
          <w:sz w:val="44"/>
          <w:szCs w:val="44"/>
        </w:rPr>
      </w:pPr>
      <w:r w:rsidRPr="002036DE">
        <w:rPr>
          <w:rStyle w:val="a7"/>
          <w:rFonts w:asciiTheme="majorEastAsia" w:eastAsiaTheme="majorEastAsia" w:hAnsiTheme="majorEastAsia" w:hint="eastAsia"/>
          <w:sz w:val="44"/>
          <w:szCs w:val="44"/>
        </w:rPr>
        <w:t>部门整体支出绩效评价报告</w:t>
      </w:r>
    </w:p>
    <w:p w:rsidR="00A85148" w:rsidRDefault="00A85148" w:rsidP="00A85148">
      <w:pPr>
        <w:pStyle w:val="a6"/>
        <w:spacing w:before="0" w:beforeAutospacing="0" w:after="0" w:afterAutospacing="0" w:line="400" w:lineRule="exact"/>
        <w:ind w:firstLineChars="200" w:firstLine="480"/>
      </w:pPr>
    </w:p>
    <w:p w:rsidR="00A85148" w:rsidRPr="00C77407" w:rsidRDefault="00A85148" w:rsidP="00847212">
      <w:pPr>
        <w:pStyle w:val="a6"/>
        <w:spacing w:before="0" w:beforeAutospacing="0" w:after="0" w:afterAutospacing="0" w:line="480" w:lineRule="exact"/>
        <w:ind w:firstLineChars="200" w:firstLine="560"/>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为进一步强化部门责任意识，规范财政资金管理，提高财政资金使用效益，我单位对部门整体支出进行了绩效评价，具体如下：</w:t>
      </w:r>
    </w:p>
    <w:p w:rsidR="00A85148" w:rsidRPr="001F1199" w:rsidRDefault="00A85148" w:rsidP="00847212">
      <w:pPr>
        <w:spacing w:line="480" w:lineRule="exact"/>
        <w:rPr>
          <w:rFonts w:ascii="黑体" w:eastAsia="黑体" w:hAnsi="黑体" w:cs="仿宋"/>
          <w:b/>
          <w:sz w:val="30"/>
          <w:szCs w:val="30"/>
        </w:rPr>
      </w:pPr>
      <w:r w:rsidRPr="001F1199">
        <w:rPr>
          <w:rFonts w:ascii="黑体" w:eastAsia="黑体" w:hAnsi="黑体" w:cs="仿宋" w:hint="eastAsia"/>
          <w:b/>
          <w:sz w:val="30"/>
          <w:szCs w:val="30"/>
        </w:rPr>
        <w:t>一、单位基本情况</w:t>
      </w:r>
    </w:p>
    <w:p w:rsidR="00A85148" w:rsidRPr="00C77407" w:rsidRDefault="00A85148" w:rsidP="00847212">
      <w:pPr>
        <w:spacing w:line="480" w:lineRule="exact"/>
        <w:ind w:firstLineChars="200" w:firstLine="560"/>
        <w:rPr>
          <w:rFonts w:asciiTheme="minorEastAsia" w:hAnsiTheme="minorEastAsia" w:cs="仿宋"/>
          <w:b/>
          <w:sz w:val="28"/>
          <w:szCs w:val="28"/>
        </w:rPr>
      </w:pPr>
      <w:r w:rsidRPr="00C77407">
        <w:rPr>
          <w:rFonts w:asciiTheme="minorEastAsia" w:hAnsiTheme="minorEastAsia" w:cs="仿宋" w:hint="eastAsia"/>
          <w:sz w:val="28"/>
          <w:szCs w:val="28"/>
        </w:rPr>
        <w:t>邵阳职业技术学院是经湖南省人民政府批准、教育部备案、邵阳市人民政府主办主管的全日制普通高等职业院校</w:t>
      </w:r>
      <w:r w:rsidR="00BC4672">
        <w:rPr>
          <w:rFonts w:asciiTheme="minorEastAsia" w:hAnsiTheme="minorEastAsia" w:cs="仿宋" w:hint="eastAsia"/>
          <w:sz w:val="28"/>
          <w:szCs w:val="28"/>
        </w:rPr>
        <w:t>,省文明高校、省现代大学制度建设先进高校、省高等学校就业先进单位、省高校征兵工作先进单位。</w:t>
      </w:r>
    </w:p>
    <w:p w:rsidR="00A85148" w:rsidRPr="00C77407" w:rsidRDefault="00A85148" w:rsidP="00847212">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exact"/>
        <w:ind w:firstLineChars="200" w:firstLine="560"/>
        <w:rPr>
          <w:rFonts w:asciiTheme="minorEastAsia" w:eastAsiaTheme="minorEastAsia" w:hAnsiTheme="minorEastAsia" w:cs="仿宋"/>
          <w:color w:val="000000"/>
          <w:sz w:val="28"/>
          <w:szCs w:val="28"/>
          <w:lang w:val="en-US"/>
        </w:rPr>
      </w:pPr>
      <w:r w:rsidRPr="00C77407">
        <w:rPr>
          <w:rFonts w:asciiTheme="minorEastAsia" w:eastAsiaTheme="minorEastAsia" w:hAnsiTheme="minorEastAsia" w:cs="仿宋" w:hint="eastAsia"/>
          <w:color w:val="000000"/>
          <w:sz w:val="28"/>
          <w:szCs w:val="28"/>
          <w:lang w:val="en-US"/>
        </w:rPr>
        <w:t>单位主要职能：邵阳职业技术学院全面贯彻党和国家的教育方针，坚持社会主义办学方向，坚持教育为人民服务，坚持立德树人。</w:t>
      </w:r>
    </w:p>
    <w:p w:rsidR="00A85148" w:rsidRPr="00C77407" w:rsidRDefault="00A85148" w:rsidP="00847212">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exact"/>
        <w:ind w:firstLine="600"/>
        <w:rPr>
          <w:rFonts w:asciiTheme="minorEastAsia" w:eastAsiaTheme="minorEastAsia" w:hAnsiTheme="minorEastAsia" w:cs="仿宋"/>
          <w:color w:val="000000"/>
          <w:sz w:val="28"/>
          <w:szCs w:val="28"/>
          <w:lang w:val="en-US"/>
        </w:rPr>
      </w:pPr>
      <w:r w:rsidRPr="00C77407">
        <w:rPr>
          <w:rFonts w:asciiTheme="minorEastAsia" w:eastAsiaTheme="minorEastAsia" w:hAnsiTheme="minorEastAsia" w:cs="仿宋" w:hint="eastAsia"/>
          <w:color w:val="000000"/>
          <w:sz w:val="28"/>
          <w:szCs w:val="28"/>
          <w:lang w:val="en-US"/>
        </w:rPr>
        <w:t>1、培养人才。以教学为主，探索高等职业技术教育路子，培养高等技能型、应用型专业人才。</w:t>
      </w:r>
    </w:p>
    <w:p w:rsidR="00A85148" w:rsidRPr="00C77407" w:rsidRDefault="00A85148" w:rsidP="00847212">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exact"/>
        <w:ind w:firstLine="600"/>
        <w:rPr>
          <w:rFonts w:asciiTheme="minorEastAsia" w:eastAsiaTheme="minorEastAsia" w:hAnsiTheme="minorEastAsia" w:cs="仿宋"/>
          <w:color w:val="000000"/>
          <w:sz w:val="28"/>
          <w:szCs w:val="28"/>
          <w:lang w:val="en-US"/>
        </w:rPr>
      </w:pPr>
      <w:r w:rsidRPr="00C77407">
        <w:rPr>
          <w:rFonts w:asciiTheme="minorEastAsia" w:eastAsiaTheme="minorEastAsia" w:hAnsiTheme="minorEastAsia" w:cs="仿宋" w:hint="eastAsia"/>
          <w:color w:val="000000"/>
          <w:sz w:val="28"/>
          <w:szCs w:val="28"/>
          <w:lang w:val="en-US"/>
        </w:rPr>
        <w:t>2、发展科学。根据职业教育要求开设教学课程，深化教学改革，更新教育理念，树立科学的人才质量观，构建高质优效的高职教育课程和教学内容体系。</w:t>
      </w:r>
    </w:p>
    <w:p w:rsidR="00A85148" w:rsidRPr="00C77407" w:rsidRDefault="00A85148" w:rsidP="00847212">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exact"/>
        <w:ind w:firstLine="600"/>
        <w:rPr>
          <w:rFonts w:asciiTheme="minorEastAsia" w:eastAsiaTheme="minorEastAsia" w:hAnsiTheme="minorEastAsia" w:cs="仿宋"/>
          <w:color w:val="000000"/>
          <w:sz w:val="28"/>
          <w:szCs w:val="28"/>
          <w:lang w:val="en-US"/>
        </w:rPr>
      </w:pPr>
      <w:r w:rsidRPr="00C77407">
        <w:rPr>
          <w:rFonts w:asciiTheme="minorEastAsia" w:eastAsiaTheme="minorEastAsia" w:hAnsiTheme="minorEastAsia" w:cs="仿宋" w:hint="eastAsia"/>
          <w:color w:val="000000"/>
          <w:sz w:val="28"/>
          <w:szCs w:val="28"/>
          <w:lang w:val="en-US"/>
        </w:rPr>
        <w:t>3、服务社会。着重职业能力培养，促进全民教育发展，提供多种形式的教育与培训；大力开展应用技术服务，积极推广科技成果，提供生产技术服务，开展科技产品咨询，服务社会生产发展和地方经济建设。</w:t>
      </w:r>
    </w:p>
    <w:p w:rsidR="00A85148" w:rsidRPr="00C77407" w:rsidRDefault="00A85148" w:rsidP="00847212">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exact"/>
        <w:ind w:firstLine="600"/>
        <w:rPr>
          <w:rFonts w:asciiTheme="minorEastAsia" w:eastAsiaTheme="minorEastAsia" w:hAnsiTheme="minorEastAsia" w:cs="仿宋"/>
          <w:color w:val="000000"/>
          <w:sz w:val="28"/>
          <w:szCs w:val="28"/>
          <w:lang w:val="en-US"/>
        </w:rPr>
      </w:pPr>
      <w:r w:rsidRPr="00C77407">
        <w:rPr>
          <w:rFonts w:asciiTheme="minorEastAsia" w:eastAsiaTheme="minorEastAsia" w:hAnsiTheme="minorEastAsia" w:cs="仿宋" w:hint="eastAsia"/>
          <w:color w:val="000000"/>
          <w:sz w:val="28"/>
          <w:szCs w:val="28"/>
          <w:lang w:val="en-US"/>
        </w:rPr>
        <w:t>4、文化传承与创新。发挥图书馆的作用，定期开展校史展览，让学生感受历史，感受发展；强化知行合一理念，将优秀传统文化融入思政教育和实践教育；推进校园文化建设，引进企业特色文化；立足本地区面向其他地区，积极发展对外交流，学习先进的办学理念和方法。</w:t>
      </w:r>
    </w:p>
    <w:p w:rsidR="00A85148" w:rsidRPr="00C77407" w:rsidRDefault="00A85148" w:rsidP="00847212">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80" w:lineRule="exact"/>
        <w:ind w:firstLineChars="200" w:firstLine="560"/>
        <w:rPr>
          <w:rFonts w:asciiTheme="minorEastAsia" w:eastAsiaTheme="minorEastAsia" w:hAnsiTheme="minorEastAsia" w:cs="仿宋"/>
          <w:color w:val="000000"/>
          <w:sz w:val="28"/>
          <w:szCs w:val="28"/>
          <w:lang w:val="en-US"/>
        </w:rPr>
      </w:pPr>
      <w:r w:rsidRPr="00C77407">
        <w:rPr>
          <w:rFonts w:asciiTheme="minorEastAsia" w:eastAsiaTheme="minorEastAsia" w:hAnsiTheme="minorEastAsia" w:cs="仿宋" w:hint="eastAsia"/>
          <w:color w:val="000000"/>
          <w:sz w:val="28"/>
          <w:szCs w:val="28"/>
          <w:lang w:val="en-US"/>
        </w:rPr>
        <w:t>单位机构：我校共设28个职能机构，分别是：党政办公室、组织人事处、统战宣传部、教务处、财务处、学生工作处、招生就业处、科研处、后勤处、保卫处、规划基建处、离退休工作处、纪检监察室、工会、团委、质量控制办公室、网络中心、继续教育与培训学院、图书馆、电梯工程学</w:t>
      </w:r>
      <w:r w:rsidRPr="00C77407">
        <w:rPr>
          <w:rFonts w:asciiTheme="minorEastAsia" w:eastAsiaTheme="minorEastAsia" w:hAnsiTheme="minorEastAsia" w:cs="仿宋" w:hint="eastAsia"/>
          <w:color w:val="000000"/>
          <w:sz w:val="28"/>
          <w:szCs w:val="28"/>
          <w:lang w:val="en-US"/>
        </w:rPr>
        <w:lastRenderedPageBreak/>
        <w:t>院、汽车与智能制造学院、信息技术与创意系、财会工商系、生物工程系、建筑工程系、五年制大专部、公共课部、思想政治教育部。</w:t>
      </w:r>
    </w:p>
    <w:p w:rsidR="00A85148" w:rsidRPr="00C77407" w:rsidRDefault="00A85148" w:rsidP="00847212">
      <w:pPr>
        <w:pStyle w:val="a6"/>
        <w:spacing w:before="0" w:beforeAutospacing="0" w:after="0" w:afterAutospacing="0" w:line="480" w:lineRule="exact"/>
        <w:ind w:firstLineChars="200" w:firstLine="560"/>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单位人员和学生规模：</w:t>
      </w:r>
      <w:r w:rsidR="005B32E9">
        <w:rPr>
          <w:rFonts w:asciiTheme="minorEastAsia" w:eastAsiaTheme="minorEastAsia" w:hAnsiTheme="minorEastAsia" w:cs="仿宋" w:hint="eastAsia"/>
          <w:sz w:val="28"/>
          <w:szCs w:val="28"/>
        </w:rPr>
        <w:t>2022</w:t>
      </w:r>
      <w:r w:rsidRPr="00C77407">
        <w:rPr>
          <w:rFonts w:asciiTheme="minorEastAsia" w:eastAsiaTheme="minorEastAsia" w:hAnsiTheme="minorEastAsia" w:cs="仿宋" w:hint="eastAsia"/>
          <w:sz w:val="28"/>
          <w:szCs w:val="28"/>
        </w:rPr>
        <w:t>年末事业编制 480人，实际在职人员448人，退休人员180人，离休人员1人，遗属人员10人。在校学生共计12249人，其中普通专科学生11236人，五年制大专学生1013人。</w:t>
      </w:r>
    </w:p>
    <w:p w:rsidR="00A85148" w:rsidRPr="001F1199" w:rsidRDefault="00A85148" w:rsidP="00847212">
      <w:pPr>
        <w:spacing w:line="480" w:lineRule="exact"/>
        <w:rPr>
          <w:rFonts w:ascii="黑体" w:eastAsia="黑体" w:hAnsi="黑体" w:cs="仿宋"/>
          <w:b/>
          <w:sz w:val="30"/>
          <w:szCs w:val="30"/>
        </w:rPr>
      </w:pPr>
      <w:r w:rsidRPr="001F1199">
        <w:rPr>
          <w:rFonts w:ascii="黑体" w:eastAsia="黑体" w:hAnsi="黑体" w:cs="仿宋" w:hint="eastAsia"/>
          <w:b/>
          <w:sz w:val="30"/>
          <w:szCs w:val="30"/>
        </w:rPr>
        <w:t>二、一般公共预算支出情况</w:t>
      </w:r>
    </w:p>
    <w:p w:rsidR="00A85148" w:rsidRPr="00C77407" w:rsidRDefault="00A85148" w:rsidP="00847212">
      <w:pPr>
        <w:spacing w:line="480" w:lineRule="exact"/>
        <w:ind w:left="602"/>
        <w:rPr>
          <w:rFonts w:asciiTheme="minorEastAsia" w:hAnsiTheme="minorEastAsia" w:cs="仿宋"/>
          <w:b/>
          <w:sz w:val="28"/>
          <w:szCs w:val="28"/>
        </w:rPr>
      </w:pPr>
      <w:r w:rsidRPr="00C77407">
        <w:rPr>
          <w:rFonts w:asciiTheme="minorEastAsia" w:hAnsiTheme="minorEastAsia" w:cs="仿宋" w:hint="eastAsia"/>
          <w:b/>
          <w:sz w:val="28"/>
          <w:szCs w:val="28"/>
        </w:rPr>
        <w:t>（一）基本支出情况</w:t>
      </w:r>
    </w:p>
    <w:p w:rsidR="00A85148" w:rsidRPr="00C77407" w:rsidRDefault="00A85148" w:rsidP="00847212">
      <w:pPr>
        <w:pStyle w:val="a6"/>
        <w:spacing w:before="0" w:beforeAutospacing="0" w:after="0" w:afterAutospacing="0" w:line="480" w:lineRule="exact"/>
        <w:ind w:leftChars="42" w:left="88" w:rightChars="-50" w:right="-105" w:firstLineChars="200" w:firstLine="560"/>
        <w:rPr>
          <w:rFonts w:asciiTheme="minorEastAsia" w:eastAsiaTheme="minorEastAsia" w:hAnsiTheme="minorEastAsia"/>
          <w:color w:val="FF0000"/>
          <w:sz w:val="28"/>
          <w:szCs w:val="28"/>
        </w:rPr>
      </w:pPr>
      <w:r w:rsidRPr="00C77407">
        <w:rPr>
          <w:rFonts w:asciiTheme="minorEastAsia" w:eastAsiaTheme="minorEastAsia" w:hAnsiTheme="minorEastAsia" w:cs="仿宋" w:hint="eastAsia"/>
          <w:sz w:val="28"/>
          <w:szCs w:val="28"/>
        </w:rPr>
        <w:t>2022年，本单位基本支出年初预算4026.48万元，主要是为维护学校教学秩序的正常运转和提升学校的教育教学质量而发生的各项支出，包括人员经费</w:t>
      </w:r>
      <w:r>
        <w:rPr>
          <w:rFonts w:asciiTheme="minorEastAsia" w:eastAsiaTheme="minorEastAsia" w:hAnsiTheme="minorEastAsia" w:cs="仿宋" w:hint="eastAsia"/>
          <w:sz w:val="28"/>
          <w:szCs w:val="28"/>
        </w:rPr>
        <w:t>预算</w:t>
      </w:r>
      <w:r w:rsidRPr="00C77407">
        <w:rPr>
          <w:rFonts w:asciiTheme="minorEastAsia" w:eastAsiaTheme="minorEastAsia" w:hAnsiTheme="minorEastAsia" w:cs="仿宋" w:hint="eastAsia"/>
          <w:sz w:val="28"/>
          <w:szCs w:val="28"/>
        </w:rPr>
        <w:t>3891.48万元,公用经费</w:t>
      </w:r>
      <w:r>
        <w:rPr>
          <w:rFonts w:asciiTheme="minorEastAsia" w:eastAsiaTheme="minorEastAsia" w:hAnsiTheme="minorEastAsia" w:cs="仿宋" w:hint="eastAsia"/>
          <w:sz w:val="28"/>
          <w:szCs w:val="28"/>
        </w:rPr>
        <w:t>预算</w:t>
      </w:r>
      <w:r w:rsidRPr="00C77407">
        <w:rPr>
          <w:rFonts w:asciiTheme="minorEastAsia" w:eastAsiaTheme="minorEastAsia" w:hAnsiTheme="minorEastAsia" w:cs="仿宋" w:hint="eastAsia"/>
          <w:sz w:val="28"/>
          <w:szCs w:val="28"/>
        </w:rPr>
        <w:t>135万元。本单位基本支出年末决算14443.94万元，包括人员经费支出12825.58万元, 其中：工资福利支出</w:t>
      </w:r>
      <w:r>
        <w:rPr>
          <w:rFonts w:asciiTheme="minorEastAsia" w:eastAsiaTheme="minorEastAsia" w:hAnsiTheme="minorEastAsia" w:cs="仿宋" w:hint="eastAsia"/>
          <w:sz w:val="28"/>
          <w:szCs w:val="28"/>
        </w:rPr>
        <w:t>8944.2</w:t>
      </w:r>
      <w:r w:rsidRPr="00C77407">
        <w:rPr>
          <w:rFonts w:asciiTheme="minorEastAsia" w:eastAsiaTheme="minorEastAsia" w:hAnsiTheme="minorEastAsia" w:cs="仿宋" w:hint="eastAsia"/>
          <w:sz w:val="28"/>
          <w:szCs w:val="28"/>
        </w:rPr>
        <w:t>万元，对个人和家庭的补助</w:t>
      </w:r>
      <w:r>
        <w:rPr>
          <w:rFonts w:asciiTheme="minorEastAsia" w:eastAsiaTheme="minorEastAsia" w:hAnsiTheme="minorEastAsia" w:cs="仿宋" w:hint="eastAsia"/>
          <w:sz w:val="28"/>
          <w:szCs w:val="28"/>
        </w:rPr>
        <w:t>3881.38</w:t>
      </w:r>
      <w:r w:rsidRPr="00C77407">
        <w:rPr>
          <w:rFonts w:asciiTheme="minorEastAsia" w:eastAsiaTheme="minorEastAsia" w:hAnsiTheme="minorEastAsia" w:cs="仿宋" w:hint="eastAsia"/>
          <w:sz w:val="28"/>
          <w:szCs w:val="28"/>
        </w:rPr>
        <w:t>万元(含学生奖助学金1176.88万元)，公用经费支出1618.36万元。圆满完成了招生、就业、教育教学工作，后勤保障工作落实到位，无教学</w:t>
      </w:r>
      <w:r w:rsidR="00252781">
        <w:rPr>
          <w:rFonts w:asciiTheme="minorEastAsia" w:eastAsiaTheme="minorEastAsia" w:hAnsiTheme="minorEastAsia" w:cs="仿宋" w:hint="eastAsia"/>
          <w:sz w:val="28"/>
          <w:szCs w:val="28"/>
        </w:rPr>
        <w:t>等</w:t>
      </w:r>
      <w:r w:rsidRPr="00C77407">
        <w:rPr>
          <w:rFonts w:asciiTheme="minorEastAsia" w:eastAsiaTheme="minorEastAsia" w:hAnsiTheme="minorEastAsia" w:cs="仿宋" w:hint="eastAsia"/>
          <w:sz w:val="28"/>
          <w:szCs w:val="28"/>
        </w:rPr>
        <w:t>安全事故的发生。</w:t>
      </w:r>
    </w:p>
    <w:p w:rsidR="00A85148" w:rsidRPr="00C77407" w:rsidRDefault="00A85148" w:rsidP="00847212">
      <w:pPr>
        <w:pStyle w:val="a6"/>
        <w:spacing w:before="0" w:beforeAutospacing="0" w:after="0" w:afterAutospacing="0" w:line="480" w:lineRule="exact"/>
        <w:ind w:leftChars="42" w:left="88" w:rightChars="-50" w:right="-105" w:firstLineChars="200" w:firstLine="560"/>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我校全口径“三公”经费预算</w:t>
      </w:r>
      <w:r>
        <w:rPr>
          <w:rFonts w:asciiTheme="minorEastAsia" w:eastAsiaTheme="minorEastAsia" w:hAnsiTheme="minorEastAsia" w:cs="仿宋" w:hint="eastAsia"/>
          <w:sz w:val="28"/>
          <w:szCs w:val="28"/>
        </w:rPr>
        <w:t>15</w:t>
      </w:r>
      <w:r w:rsidRPr="00C77407">
        <w:rPr>
          <w:rFonts w:asciiTheme="minorEastAsia" w:eastAsiaTheme="minorEastAsia" w:hAnsiTheme="minorEastAsia" w:cs="仿宋" w:hint="eastAsia"/>
          <w:sz w:val="28"/>
          <w:szCs w:val="28"/>
        </w:rPr>
        <w:t>万元，决算支出仅1</w:t>
      </w:r>
      <w:r>
        <w:rPr>
          <w:rFonts w:asciiTheme="minorEastAsia" w:eastAsiaTheme="minorEastAsia" w:hAnsiTheme="minorEastAsia" w:cs="仿宋" w:hint="eastAsia"/>
          <w:sz w:val="28"/>
          <w:szCs w:val="28"/>
        </w:rPr>
        <w:t>1.35</w:t>
      </w:r>
      <w:r w:rsidRPr="00C77407">
        <w:rPr>
          <w:rFonts w:asciiTheme="minorEastAsia" w:eastAsiaTheme="minorEastAsia" w:hAnsiTheme="minorEastAsia" w:cs="仿宋" w:hint="eastAsia"/>
          <w:sz w:val="28"/>
          <w:szCs w:val="28"/>
        </w:rPr>
        <w:t>万元，符合只减不增的政策要求。严格执行因公出国（境）、公务接待和公务用车购置及运行维护政策规定，在公务用车管理方面，规范公务用车，降低了运行费用；在公务接待管理方面，坚决禁止违规职务消费和公款大吃大喝，由院党政办统一归口管理，招待费用支出时附有招待标准和人数；公务出国（境）严格按照有关制度要求实行报批、公示。</w:t>
      </w:r>
    </w:p>
    <w:p w:rsidR="00A85148" w:rsidRPr="00C77407" w:rsidRDefault="00A85148" w:rsidP="00847212">
      <w:pPr>
        <w:pStyle w:val="a6"/>
        <w:spacing w:before="0" w:beforeAutospacing="0" w:after="0" w:afterAutospacing="0" w:line="480" w:lineRule="exact"/>
        <w:ind w:leftChars="42" w:left="88" w:rightChars="-50" w:right="-105" w:firstLineChars="200" w:firstLine="562"/>
        <w:rPr>
          <w:rFonts w:asciiTheme="minorEastAsia" w:eastAsiaTheme="minorEastAsia" w:hAnsiTheme="minorEastAsia" w:cs="仿宋"/>
          <w:b/>
          <w:sz w:val="28"/>
          <w:szCs w:val="28"/>
        </w:rPr>
      </w:pPr>
      <w:r w:rsidRPr="00C77407">
        <w:rPr>
          <w:rFonts w:asciiTheme="minorEastAsia" w:eastAsiaTheme="minorEastAsia" w:hAnsiTheme="minorEastAsia" w:cs="仿宋" w:hint="eastAsia"/>
          <w:b/>
          <w:sz w:val="28"/>
          <w:szCs w:val="28"/>
        </w:rPr>
        <w:t>（二）项目支出情况</w:t>
      </w:r>
    </w:p>
    <w:p w:rsidR="00F2729B" w:rsidRDefault="002B7978" w:rsidP="00847212">
      <w:pPr>
        <w:pStyle w:val="a6"/>
        <w:spacing w:before="0" w:beforeAutospacing="0" w:after="0" w:afterAutospacing="0" w:line="480" w:lineRule="exact"/>
        <w:ind w:leftChars="42" w:left="88" w:rightChars="-50" w:right="-105" w:firstLineChars="200" w:firstLine="560"/>
      </w:pPr>
      <w:r>
        <w:rPr>
          <w:rFonts w:asciiTheme="minorEastAsia" w:eastAsiaTheme="minorEastAsia" w:hAnsiTheme="minorEastAsia" w:cs="仿宋" w:hint="eastAsia"/>
          <w:sz w:val="28"/>
          <w:szCs w:val="28"/>
        </w:rPr>
        <w:t>根据湖南省财政厅、湖南省教育厅的湘</w:t>
      </w:r>
      <w:r w:rsidR="00F2729B">
        <w:rPr>
          <w:rFonts w:asciiTheme="minorEastAsia" w:eastAsiaTheme="minorEastAsia" w:hAnsiTheme="minorEastAsia" w:cs="仿宋" w:hint="eastAsia"/>
          <w:sz w:val="28"/>
          <w:szCs w:val="28"/>
        </w:rPr>
        <w:t>财教指[2022]11号文件精神，邵阳市财政局给我校下达专项资金新冠肺炎疫情防控补助经费12万元，该项目资金于2022年5月10日下达，资金及时、足额拨付到位。</w:t>
      </w:r>
      <w:r w:rsidR="005D22D3">
        <w:rPr>
          <w:rFonts w:asciiTheme="minorEastAsia" w:eastAsiaTheme="minorEastAsia" w:hAnsiTheme="minorEastAsia" w:cs="仿宋" w:hint="eastAsia"/>
          <w:sz w:val="28"/>
          <w:szCs w:val="28"/>
        </w:rPr>
        <w:t>开支范围严格执行省教育厅、财政厅相关文件要求，做到专款专用，</w:t>
      </w:r>
      <w:r w:rsidR="00F2729B" w:rsidRPr="00E253F4">
        <w:rPr>
          <w:rFonts w:asciiTheme="minorEastAsia" w:eastAsiaTheme="minorEastAsia" w:hAnsiTheme="minorEastAsia" w:cs="仿宋" w:hint="eastAsia"/>
          <w:sz w:val="28"/>
          <w:szCs w:val="28"/>
        </w:rPr>
        <w:t>全年用于疫情防控工作资金120.6475万元。其中：中央对地方教育转移支付资金12万元，学校自筹资金108.6475万元</w:t>
      </w:r>
      <w:r w:rsidR="00A257F2" w:rsidRPr="00E253F4">
        <w:rPr>
          <w:rFonts w:asciiTheme="minorEastAsia" w:eastAsiaTheme="minorEastAsia" w:hAnsiTheme="minorEastAsia" w:cs="仿宋" w:hint="eastAsia"/>
          <w:sz w:val="28"/>
          <w:szCs w:val="28"/>
        </w:rPr>
        <w:t>。</w:t>
      </w:r>
    </w:p>
    <w:p w:rsidR="001548C6" w:rsidRDefault="001548C6" w:rsidP="00847212">
      <w:pPr>
        <w:pStyle w:val="a6"/>
        <w:spacing w:before="0" w:beforeAutospacing="0" w:after="0" w:afterAutospacing="0" w:line="480" w:lineRule="exact"/>
        <w:ind w:leftChars="42" w:left="88" w:rightChars="-50" w:right="-105"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根据湖南省财政厅、湖南省教育厅的湘财教指[2022]57号文件精神，邵阳市财政局给我校下达高职院校“双一流”建设专项资金286万元，该</w:t>
      </w:r>
      <w:r>
        <w:rPr>
          <w:rFonts w:asciiTheme="minorEastAsia" w:eastAsiaTheme="minorEastAsia" w:hAnsiTheme="minorEastAsia" w:cs="仿宋" w:hint="eastAsia"/>
          <w:sz w:val="28"/>
          <w:szCs w:val="28"/>
        </w:rPr>
        <w:lastRenderedPageBreak/>
        <w:t>项目资金于2022年10月8日下达，资金足额拨付到位。开支范围严格执行省教育厅、财政厅相关文件要求，做到专款专用，</w:t>
      </w:r>
      <w:r w:rsidRPr="00B03A95">
        <w:rPr>
          <w:rFonts w:asciiTheme="minorEastAsia" w:eastAsiaTheme="minorEastAsia" w:hAnsiTheme="minorEastAsia" w:cs="仿宋" w:hint="eastAsia"/>
          <w:sz w:val="28"/>
          <w:szCs w:val="28"/>
        </w:rPr>
        <w:t>全年用于</w:t>
      </w:r>
      <w:r w:rsidR="00B03A95" w:rsidRPr="00B03A95">
        <w:rPr>
          <w:rFonts w:asciiTheme="minorEastAsia" w:eastAsiaTheme="minorEastAsia" w:hAnsiTheme="minorEastAsia" w:cs="仿宋" w:hint="eastAsia"/>
          <w:sz w:val="28"/>
          <w:szCs w:val="28"/>
        </w:rPr>
        <w:t>“双一流”建设</w:t>
      </w:r>
      <w:r w:rsidRPr="00B03A95">
        <w:rPr>
          <w:rFonts w:asciiTheme="minorEastAsia" w:eastAsiaTheme="minorEastAsia" w:hAnsiTheme="minorEastAsia" w:cs="仿宋" w:hint="eastAsia"/>
          <w:sz w:val="28"/>
          <w:szCs w:val="28"/>
        </w:rPr>
        <w:t>7.27万元</w:t>
      </w:r>
      <w:r w:rsidR="00B03A95" w:rsidRPr="00B03A95">
        <w:rPr>
          <w:rFonts w:asciiTheme="minorEastAsia" w:eastAsiaTheme="minorEastAsia" w:hAnsiTheme="minorEastAsia" w:cs="仿宋" w:hint="eastAsia"/>
          <w:sz w:val="28"/>
          <w:szCs w:val="28"/>
        </w:rPr>
        <w:t>，至2023年年初该项目资金已使用183.94万元</w:t>
      </w:r>
      <w:r w:rsidRPr="00B03A95">
        <w:rPr>
          <w:rFonts w:asciiTheme="minorEastAsia" w:eastAsiaTheme="minorEastAsia" w:hAnsiTheme="minorEastAsia" w:cs="仿宋" w:hint="eastAsia"/>
          <w:sz w:val="28"/>
          <w:szCs w:val="28"/>
        </w:rPr>
        <w:t>。</w:t>
      </w:r>
    </w:p>
    <w:p w:rsidR="001548C6" w:rsidRDefault="001548C6" w:rsidP="00847212">
      <w:pPr>
        <w:pStyle w:val="a6"/>
        <w:spacing w:before="0" w:beforeAutospacing="0" w:after="0" w:afterAutospacing="0" w:line="480" w:lineRule="exact"/>
        <w:ind w:leftChars="42" w:left="88" w:rightChars="-50" w:right="-105"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根据湖南省财政厅、湖南省教育厅的湘财教指[2022]64号文件精神，邵阳市财政局给我校下达高校“双一流”建设专项</w:t>
      </w:r>
      <w:r w:rsidR="00F83686">
        <w:rPr>
          <w:rFonts w:asciiTheme="minorEastAsia" w:eastAsiaTheme="minorEastAsia" w:hAnsiTheme="minorEastAsia" w:cs="仿宋" w:hint="eastAsia"/>
          <w:sz w:val="28"/>
          <w:szCs w:val="28"/>
        </w:rPr>
        <w:t>（高校思政）</w:t>
      </w:r>
      <w:r>
        <w:rPr>
          <w:rFonts w:asciiTheme="minorEastAsia" w:eastAsiaTheme="minorEastAsia" w:hAnsiTheme="minorEastAsia" w:cs="仿宋" w:hint="eastAsia"/>
          <w:sz w:val="28"/>
          <w:szCs w:val="28"/>
        </w:rPr>
        <w:t>资金12万元，该项目资金于2022年12月2日下达，资金足额拨付到位。开支范围严格执行省教育厅、财政厅相关文件要求，做到专款专用，</w:t>
      </w:r>
      <w:r w:rsidRPr="009528D0">
        <w:rPr>
          <w:rFonts w:asciiTheme="minorEastAsia" w:eastAsiaTheme="minorEastAsia" w:hAnsiTheme="minorEastAsia" w:cs="仿宋" w:hint="eastAsia"/>
          <w:sz w:val="28"/>
          <w:szCs w:val="28"/>
        </w:rPr>
        <w:t>全年用于</w:t>
      </w:r>
      <w:r w:rsidR="00F83686">
        <w:rPr>
          <w:rFonts w:asciiTheme="minorEastAsia" w:eastAsiaTheme="minorEastAsia" w:hAnsiTheme="minorEastAsia" w:cs="仿宋" w:hint="eastAsia"/>
          <w:sz w:val="28"/>
          <w:szCs w:val="28"/>
        </w:rPr>
        <w:t>思政</w:t>
      </w:r>
      <w:r w:rsidR="00626FE1">
        <w:rPr>
          <w:rFonts w:asciiTheme="minorEastAsia" w:eastAsiaTheme="minorEastAsia" w:hAnsiTheme="minorEastAsia" w:cs="仿宋" w:hint="eastAsia"/>
          <w:sz w:val="28"/>
          <w:szCs w:val="28"/>
        </w:rPr>
        <w:t>课程</w:t>
      </w:r>
      <w:r w:rsidR="00F83686">
        <w:rPr>
          <w:rFonts w:asciiTheme="minorEastAsia" w:eastAsiaTheme="minorEastAsia" w:hAnsiTheme="minorEastAsia" w:cs="仿宋" w:hint="eastAsia"/>
          <w:sz w:val="28"/>
          <w:szCs w:val="28"/>
        </w:rPr>
        <w:t>建设</w:t>
      </w:r>
      <w:r w:rsidRPr="009528D0">
        <w:rPr>
          <w:rFonts w:asciiTheme="minorEastAsia" w:eastAsiaTheme="minorEastAsia" w:hAnsiTheme="minorEastAsia" w:cs="仿宋" w:hint="eastAsia"/>
          <w:sz w:val="28"/>
          <w:szCs w:val="28"/>
        </w:rPr>
        <w:t>0.36万元</w:t>
      </w:r>
      <w:r w:rsidR="00F83686">
        <w:rPr>
          <w:rFonts w:asciiTheme="minorEastAsia" w:eastAsiaTheme="minorEastAsia" w:hAnsiTheme="minorEastAsia" w:cs="仿宋" w:hint="eastAsia"/>
          <w:sz w:val="28"/>
          <w:szCs w:val="28"/>
        </w:rPr>
        <w:t>，至2023年年初该项目资金已</w:t>
      </w:r>
      <w:r w:rsidR="0011532A">
        <w:rPr>
          <w:rFonts w:asciiTheme="minorEastAsia" w:eastAsiaTheme="minorEastAsia" w:hAnsiTheme="minorEastAsia" w:cs="仿宋" w:hint="eastAsia"/>
          <w:sz w:val="28"/>
          <w:szCs w:val="28"/>
        </w:rPr>
        <w:t>全部用于思政</w:t>
      </w:r>
      <w:r w:rsidR="00FC2448">
        <w:rPr>
          <w:rFonts w:asciiTheme="minorEastAsia" w:eastAsiaTheme="minorEastAsia" w:hAnsiTheme="minorEastAsia" w:cs="仿宋" w:hint="eastAsia"/>
          <w:sz w:val="28"/>
          <w:szCs w:val="28"/>
        </w:rPr>
        <w:t>课程</w:t>
      </w:r>
      <w:r w:rsidR="0011532A">
        <w:rPr>
          <w:rFonts w:asciiTheme="minorEastAsia" w:eastAsiaTheme="minorEastAsia" w:hAnsiTheme="minorEastAsia" w:cs="仿宋" w:hint="eastAsia"/>
          <w:sz w:val="28"/>
          <w:szCs w:val="28"/>
        </w:rPr>
        <w:t>建设</w:t>
      </w:r>
      <w:r w:rsidRPr="009528D0">
        <w:rPr>
          <w:rFonts w:asciiTheme="minorEastAsia" w:eastAsiaTheme="minorEastAsia" w:hAnsiTheme="minorEastAsia" w:cs="仿宋" w:hint="eastAsia"/>
          <w:sz w:val="28"/>
          <w:szCs w:val="28"/>
        </w:rPr>
        <w:t>。</w:t>
      </w:r>
    </w:p>
    <w:p w:rsidR="00A85148" w:rsidRPr="00C77407" w:rsidRDefault="00A85148" w:rsidP="00847212">
      <w:pPr>
        <w:pStyle w:val="a6"/>
        <w:spacing w:before="0" w:beforeAutospacing="0" w:after="0" w:afterAutospacing="0" w:line="480" w:lineRule="exact"/>
        <w:ind w:leftChars="42" w:left="88" w:rightChars="-50" w:right="-105" w:firstLineChars="200" w:firstLine="560"/>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2022年，本单位项目支出年初预算8024万元，主要是为完成特定教育事业发展目标而发生的支出，其中：</w:t>
      </w:r>
      <w:r>
        <w:rPr>
          <w:rFonts w:asciiTheme="minorEastAsia" w:eastAsiaTheme="minorEastAsia" w:hAnsiTheme="minorEastAsia" w:cs="仿宋" w:hint="eastAsia"/>
          <w:sz w:val="28"/>
          <w:szCs w:val="28"/>
        </w:rPr>
        <w:t>按项目管理的</w:t>
      </w:r>
      <w:r w:rsidRPr="00C77407">
        <w:rPr>
          <w:rFonts w:asciiTheme="minorEastAsia" w:eastAsiaTheme="minorEastAsia" w:hAnsiTheme="minorEastAsia" w:cs="仿宋" w:hint="eastAsia"/>
          <w:sz w:val="28"/>
          <w:szCs w:val="28"/>
        </w:rPr>
        <w:t>商品和服务支出7554万元，按项目管理的对个人和家庭的补助300万元，资本性支出170万元。本单位项目支出年末决算5546.1万元，其中：</w:t>
      </w:r>
      <w:r w:rsidR="00131BC7">
        <w:rPr>
          <w:rFonts w:asciiTheme="minorEastAsia" w:eastAsiaTheme="minorEastAsia" w:hAnsiTheme="minorEastAsia" w:cs="仿宋" w:hint="eastAsia"/>
          <w:sz w:val="28"/>
          <w:szCs w:val="28"/>
        </w:rPr>
        <w:t>公用经费2425.9万元，</w:t>
      </w:r>
      <w:r w:rsidR="00131BC7" w:rsidRPr="00C77407">
        <w:rPr>
          <w:rFonts w:asciiTheme="minorEastAsia" w:eastAsiaTheme="minorEastAsia" w:hAnsiTheme="minorEastAsia" w:cs="仿宋" w:hint="eastAsia"/>
          <w:sz w:val="28"/>
          <w:szCs w:val="28"/>
        </w:rPr>
        <w:t>主要用于教学运行及后勤保障</w:t>
      </w:r>
      <w:r w:rsidR="00131BC7">
        <w:rPr>
          <w:rFonts w:asciiTheme="minorEastAsia" w:eastAsiaTheme="minorEastAsia" w:hAnsiTheme="minorEastAsia" w:cs="仿宋" w:hint="eastAsia"/>
          <w:sz w:val="28"/>
          <w:szCs w:val="28"/>
        </w:rPr>
        <w:t>；</w:t>
      </w:r>
      <w:r w:rsidRPr="00C77407">
        <w:rPr>
          <w:rFonts w:asciiTheme="minorEastAsia" w:eastAsiaTheme="minorEastAsia" w:hAnsiTheme="minorEastAsia" w:cs="仿宋" w:hint="eastAsia"/>
          <w:sz w:val="28"/>
          <w:szCs w:val="28"/>
        </w:rPr>
        <w:t>资本性支出</w:t>
      </w:r>
      <w:r>
        <w:rPr>
          <w:rFonts w:asciiTheme="minorEastAsia" w:eastAsiaTheme="minorEastAsia" w:hAnsiTheme="minorEastAsia" w:cs="仿宋" w:hint="eastAsia"/>
          <w:sz w:val="28"/>
          <w:szCs w:val="28"/>
        </w:rPr>
        <w:t>2672.5</w:t>
      </w:r>
      <w:r w:rsidRPr="00C77407">
        <w:rPr>
          <w:rFonts w:asciiTheme="minorEastAsia" w:eastAsiaTheme="minorEastAsia" w:hAnsiTheme="minorEastAsia" w:cs="仿宋" w:hint="eastAsia"/>
          <w:sz w:val="28"/>
          <w:szCs w:val="28"/>
        </w:rPr>
        <w:t>万元，</w:t>
      </w:r>
      <w:r w:rsidR="00131BC7" w:rsidRPr="00C77407">
        <w:rPr>
          <w:rFonts w:asciiTheme="minorEastAsia" w:eastAsiaTheme="minorEastAsia" w:hAnsiTheme="minorEastAsia" w:cs="仿宋" w:hint="eastAsia"/>
          <w:sz w:val="28"/>
          <w:szCs w:val="28"/>
        </w:rPr>
        <w:t>主要用于</w:t>
      </w:r>
      <w:r w:rsidR="00A151F7">
        <w:rPr>
          <w:rFonts w:asciiTheme="minorEastAsia" w:eastAsiaTheme="minorEastAsia" w:hAnsiTheme="minorEastAsia" w:cs="仿宋" w:hint="eastAsia"/>
          <w:sz w:val="28"/>
          <w:szCs w:val="28"/>
        </w:rPr>
        <w:t>校园建设、</w:t>
      </w:r>
      <w:r w:rsidR="00131BC7" w:rsidRPr="00C77407">
        <w:rPr>
          <w:rFonts w:asciiTheme="minorEastAsia" w:eastAsiaTheme="minorEastAsia" w:hAnsiTheme="minorEastAsia" w:cs="仿宋" w:hint="eastAsia"/>
          <w:sz w:val="28"/>
          <w:szCs w:val="28"/>
        </w:rPr>
        <w:t>教学设备</w:t>
      </w:r>
      <w:r w:rsidR="00131BC7">
        <w:rPr>
          <w:rFonts w:asciiTheme="minorEastAsia" w:eastAsiaTheme="minorEastAsia" w:hAnsiTheme="minorEastAsia" w:cs="仿宋" w:hint="eastAsia"/>
          <w:sz w:val="28"/>
          <w:szCs w:val="28"/>
        </w:rPr>
        <w:t>购置</w:t>
      </w:r>
      <w:r w:rsidR="00131BC7" w:rsidRPr="00C77407">
        <w:rPr>
          <w:rFonts w:asciiTheme="minorEastAsia" w:eastAsiaTheme="minorEastAsia" w:hAnsiTheme="minorEastAsia" w:cs="仿宋" w:hint="eastAsia"/>
          <w:sz w:val="28"/>
          <w:szCs w:val="28"/>
        </w:rPr>
        <w:t>和信息网络</w:t>
      </w:r>
      <w:r w:rsidR="00A151F7">
        <w:rPr>
          <w:rFonts w:asciiTheme="minorEastAsia" w:eastAsiaTheme="minorEastAsia" w:hAnsiTheme="minorEastAsia" w:cs="仿宋" w:hint="eastAsia"/>
          <w:sz w:val="28"/>
          <w:szCs w:val="28"/>
        </w:rPr>
        <w:t>及软件购置</w:t>
      </w:r>
      <w:r w:rsidRPr="00C77407">
        <w:rPr>
          <w:rFonts w:asciiTheme="minorEastAsia" w:eastAsiaTheme="minorEastAsia" w:hAnsiTheme="minorEastAsia" w:cs="仿宋" w:hint="eastAsia"/>
          <w:sz w:val="28"/>
          <w:szCs w:val="28"/>
        </w:rPr>
        <w:t>、归还银行贷款；债务利息和费用支出447.7万元，主要用于支付银行贷款利息。</w:t>
      </w:r>
    </w:p>
    <w:p w:rsidR="00A85148" w:rsidRPr="00C77407" w:rsidRDefault="00A85148" w:rsidP="00847212">
      <w:pPr>
        <w:spacing w:line="480" w:lineRule="exact"/>
        <w:rPr>
          <w:rFonts w:asciiTheme="minorEastAsia" w:hAnsiTheme="minorEastAsia" w:cs="仿宋"/>
          <w:b/>
          <w:sz w:val="28"/>
          <w:szCs w:val="28"/>
        </w:rPr>
      </w:pPr>
      <w:r w:rsidRPr="001F1199">
        <w:rPr>
          <w:rFonts w:ascii="黑体" w:eastAsia="黑体" w:hAnsi="黑体" w:cs="仿宋" w:hint="eastAsia"/>
          <w:b/>
          <w:sz w:val="30"/>
          <w:szCs w:val="30"/>
        </w:rPr>
        <w:t>三、政府性基金预算支出情况</w:t>
      </w:r>
    </w:p>
    <w:p w:rsidR="00A85148" w:rsidRDefault="00A85148" w:rsidP="00847212">
      <w:pPr>
        <w:pStyle w:val="a6"/>
        <w:spacing w:before="0" w:beforeAutospacing="0" w:after="0" w:afterAutospacing="0" w:line="480" w:lineRule="exact"/>
        <w:ind w:firstLineChars="200" w:firstLine="560"/>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本单位没有政府性基金预算收入，也没有使用政府性基金预算安排的支出。</w:t>
      </w:r>
    </w:p>
    <w:p w:rsidR="00A85148" w:rsidRPr="001F1199" w:rsidRDefault="00A85148" w:rsidP="00847212">
      <w:pPr>
        <w:spacing w:line="480" w:lineRule="exact"/>
        <w:rPr>
          <w:rFonts w:ascii="黑体" w:eastAsia="黑体" w:hAnsi="黑体" w:cs="仿宋"/>
          <w:b/>
          <w:sz w:val="30"/>
          <w:szCs w:val="30"/>
        </w:rPr>
      </w:pPr>
      <w:r w:rsidRPr="001F1199">
        <w:rPr>
          <w:rFonts w:ascii="黑体" w:eastAsia="黑体" w:hAnsi="黑体" w:cs="仿宋" w:hint="eastAsia"/>
          <w:b/>
          <w:sz w:val="30"/>
          <w:szCs w:val="30"/>
        </w:rPr>
        <w:t>四、国有资本经营预算支出情况</w:t>
      </w:r>
    </w:p>
    <w:p w:rsidR="00A85148" w:rsidRPr="00C77407" w:rsidRDefault="00A85148" w:rsidP="00847212">
      <w:pPr>
        <w:pStyle w:val="a6"/>
        <w:spacing w:before="0" w:beforeAutospacing="0" w:after="0" w:afterAutospacing="0" w:line="480" w:lineRule="exact"/>
        <w:ind w:firstLineChars="200" w:firstLine="560"/>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本单位没有国有资本经营预算收入，也没有使用国有资本经营预算安排的支出。</w:t>
      </w:r>
    </w:p>
    <w:p w:rsidR="00A85148" w:rsidRPr="001F1199" w:rsidRDefault="00A85148" w:rsidP="00847212">
      <w:pPr>
        <w:spacing w:line="480" w:lineRule="exact"/>
        <w:rPr>
          <w:rFonts w:ascii="黑体" w:eastAsia="黑体" w:hAnsi="黑体" w:cs="仿宋"/>
          <w:b/>
          <w:sz w:val="30"/>
          <w:szCs w:val="30"/>
        </w:rPr>
      </w:pPr>
      <w:r w:rsidRPr="001F1199">
        <w:rPr>
          <w:rFonts w:ascii="黑体" w:eastAsia="黑体" w:hAnsi="黑体" w:cs="仿宋" w:hint="eastAsia"/>
          <w:b/>
          <w:sz w:val="30"/>
          <w:szCs w:val="30"/>
        </w:rPr>
        <w:t>五、社会保险基金预算支出情况</w:t>
      </w:r>
    </w:p>
    <w:p w:rsidR="00A85148" w:rsidRPr="00C77407" w:rsidRDefault="00A85148" w:rsidP="00847212">
      <w:pPr>
        <w:pStyle w:val="a6"/>
        <w:spacing w:before="0" w:beforeAutospacing="0" w:after="0" w:afterAutospacing="0" w:line="480" w:lineRule="exact"/>
        <w:ind w:firstLineChars="200" w:firstLine="560"/>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本单位没有社会保险基金预算收入，也没有使用社会保险基金预算安排的支出。</w:t>
      </w:r>
    </w:p>
    <w:p w:rsidR="00A85148" w:rsidRPr="001F1199" w:rsidRDefault="00A85148" w:rsidP="00847212">
      <w:pPr>
        <w:spacing w:line="480" w:lineRule="exact"/>
        <w:rPr>
          <w:rFonts w:ascii="黑体" w:eastAsia="黑体" w:hAnsi="黑体" w:cs="仿宋"/>
          <w:b/>
          <w:sz w:val="30"/>
          <w:szCs w:val="30"/>
        </w:rPr>
      </w:pPr>
      <w:r w:rsidRPr="001F1199">
        <w:rPr>
          <w:rFonts w:ascii="黑体" w:eastAsia="黑体" w:hAnsi="黑体" w:cs="仿宋" w:hint="eastAsia"/>
          <w:b/>
          <w:sz w:val="30"/>
          <w:szCs w:val="30"/>
        </w:rPr>
        <w:t>六、部门整体支出绩效情况</w:t>
      </w:r>
    </w:p>
    <w:p w:rsidR="00A85148" w:rsidRPr="00C77407" w:rsidRDefault="00A85148" w:rsidP="00847212">
      <w:pPr>
        <w:spacing w:line="480" w:lineRule="exact"/>
        <w:ind w:firstLineChars="200" w:firstLine="562"/>
        <w:rPr>
          <w:rFonts w:asciiTheme="minorEastAsia" w:hAnsiTheme="minorEastAsia" w:cs="仿宋"/>
          <w:b/>
          <w:sz w:val="28"/>
          <w:szCs w:val="28"/>
        </w:rPr>
      </w:pPr>
      <w:r w:rsidRPr="00C77407">
        <w:rPr>
          <w:rFonts w:asciiTheme="minorEastAsia" w:hAnsiTheme="minorEastAsia" w:cs="仿宋" w:hint="eastAsia"/>
          <w:b/>
          <w:sz w:val="28"/>
          <w:szCs w:val="28"/>
        </w:rPr>
        <w:t>（一）预算执行情况</w:t>
      </w:r>
    </w:p>
    <w:p w:rsidR="00A85148" w:rsidRPr="00C77407" w:rsidRDefault="00A85148" w:rsidP="00847212">
      <w:pPr>
        <w:pStyle w:val="a6"/>
        <w:spacing w:before="0" w:beforeAutospacing="0" w:after="0" w:afterAutospacing="0" w:line="480" w:lineRule="exact"/>
        <w:ind w:leftChars="42" w:left="88" w:rightChars="-50" w:right="-105"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年初根据学校</w:t>
      </w:r>
      <w:r w:rsidRPr="00C77407">
        <w:rPr>
          <w:rFonts w:asciiTheme="minorEastAsia" w:eastAsiaTheme="minorEastAsia" w:hAnsiTheme="minorEastAsia" w:cs="仿宋" w:hint="eastAsia"/>
          <w:sz w:val="28"/>
          <w:szCs w:val="28"/>
        </w:rPr>
        <w:t>工作计划和重点工作安排，坚持量入为出、收支平衡、统筹安排、突出重点、勤俭办学的原则，编制了2022年财务收支预算，经学校教职工代表大会讨论确定后执行。</w:t>
      </w:r>
    </w:p>
    <w:p w:rsidR="00A85148" w:rsidRPr="00C77407" w:rsidRDefault="00A85148" w:rsidP="00847212">
      <w:pPr>
        <w:pStyle w:val="a6"/>
        <w:spacing w:before="0" w:beforeAutospacing="0" w:after="0" w:afterAutospacing="0" w:line="480" w:lineRule="exact"/>
        <w:ind w:leftChars="42" w:left="88" w:rightChars="-50" w:right="-105" w:firstLineChars="200" w:firstLine="560"/>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lastRenderedPageBreak/>
        <w:t>2022年年初部门预算整体支出12050.48万元，其中：基本支出预算4026.48万元，包括：工资福利支出3853.78万元</w:t>
      </w:r>
      <w:r w:rsidRPr="00C77407">
        <w:rPr>
          <w:rFonts w:asciiTheme="minorEastAsia" w:eastAsiaTheme="minorEastAsia" w:hAnsiTheme="minorEastAsia" w:hint="eastAsia"/>
          <w:sz w:val="28"/>
          <w:szCs w:val="28"/>
        </w:rPr>
        <w:t>；</w:t>
      </w:r>
      <w:r w:rsidR="0061721D">
        <w:rPr>
          <w:rFonts w:asciiTheme="minorEastAsia" w:eastAsiaTheme="minorEastAsia" w:hAnsiTheme="minorEastAsia" w:hint="eastAsia"/>
          <w:sz w:val="28"/>
          <w:szCs w:val="28"/>
        </w:rPr>
        <w:t xml:space="preserve"> </w:t>
      </w:r>
      <w:r w:rsidRPr="00C77407">
        <w:rPr>
          <w:rFonts w:asciiTheme="minorEastAsia" w:eastAsiaTheme="minorEastAsia" w:hAnsiTheme="minorEastAsia" w:cs="仿宋" w:hint="eastAsia"/>
          <w:sz w:val="28"/>
          <w:szCs w:val="28"/>
        </w:rPr>
        <w:t>商品和服务支出135万元；对个人和家庭补助支出37.7万元。我校全口径“三公”经费预算数为15万元，其中：因公出国（境）费 0万元，公务用车购置及运行费 10万元，公务接待费 5万元。全口径“三公”经费支出为11.36万元，控制率100%。</w:t>
      </w:r>
      <w:r>
        <w:rPr>
          <w:rFonts w:asciiTheme="minorEastAsia" w:eastAsiaTheme="minorEastAsia" w:hAnsiTheme="minorEastAsia" w:cs="仿宋" w:hint="eastAsia"/>
          <w:sz w:val="28"/>
          <w:szCs w:val="28"/>
        </w:rPr>
        <w:t>各项支出严格按照年初预算执行，控制不合理支出，年终决算</w:t>
      </w:r>
      <w:r w:rsidRPr="00C77407">
        <w:rPr>
          <w:rFonts w:asciiTheme="minorEastAsia" w:eastAsiaTheme="minorEastAsia" w:hAnsiTheme="minorEastAsia" w:cs="仿宋" w:hint="eastAsia"/>
          <w:sz w:val="28"/>
          <w:szCs w:val="28"/>
        </w:rPr>
        <w:t>整体支出19990.03</w:t>
      </w:r>
      <w:r>
        <w:rPr>
          <w:rFonts w:asciiTheme="minorEastAsia" w:eastAsiaTheme="minorEastAsia" w:hAnsiTheme="minorEastAsia" w:cs="仿宋" w:hint="eastAsia"/>
          <w:sz w:val="28"/>
          <w:szCs w:val="28"/>
        </w:rPr>
        <w:t>万元，重点保证了学校</w:t>
      </w:r>
      <w:r w:rsidRPr="00C77407">
        <w:rPr>
          <w:rFonts w:asciiTheme="minorEastAsia" w:eastAsiaTheme="minorEastAsia" w:hAnsiTheme="minorEastAsia" w:cs="仿宋" w:hint="eastAsia"/>
          <w:sz w:val="28"/>
          <w:szCs w:val="28"/>
        </w:rPr>
        <w:t>的正常运转和中心工作的开展，达到部门整体支出绩效目标的要求，完成部门整体绩效指标，</w:t>
      </w:r>
      <w:r w:rsidR="0061721D">
        <w:rPr>
          <w:rFonts w:asciiTheme="minorEastAsia" w:eastAsiaTheme="minorEastAsia" w:hAnsiTheme="minorEastAsia" w:cs="仿宋" w:hint="eastAsia"/>
          <w:sz w:val="28"/>
          <w:szCs w:val="28"/>
        </w:rPr>
        <w:t xml:space="preserve"> </w:t>
      </w:r>
      <w:r w:rsidRPr="00C77407">
        <w:rPr>
          <w:rFonts w:asciiTheme="minorEastAsia" w:eastAsiaTheme="minorEastAsia" w:hAnsiTheme="minorEastAsia" w:cs="仿宋" w:hint="eastAsia"/>
          <w:sz w:val="28"/>
          <w:szCs w:val="28"/>
        </w:rPr>
        <w:t>教职工基本待遇较上年有所提高。预算执行率</w:t>
      </w:r>
      <w:r w:rsidR="00252781">
        <w:rPr>
          <w:rFonts w:asciiTheme="minorEastAsia" w:eastAsiaTheme="minorEastAsia" w:hAnsiTheme="minorEastAsia" w:cs="仿宋" w:hint="eastAsia"/>
          <w:sz w:val="28"/>
          <w:szCs w:val="28"/>
        </w:rPr>
        <w:t>165</w:t>
      </w:r>
      <w:r w:rsidRPr="00C77407">
        <w:rPr>
          <w:rFonts w:asciiTheme="minorEastAsia" w:eastAsiaTheme="minorEastAsia" w:hAnsiTheme="minorEastAsia" w:cs="仿宋" w:hint="eastAsia"/>
          <w:sz w:val="28"/>
          <w:szCs w:val="28"/>
        </w:rPr>
        <w:t>%，资金结余 0 万元。</w:t>
      </w:r>
    </w:p>
    <w:p w:rsidR="00A85148" w:rsidRPr="00C77407" w:rsidRDefault="00A85148" w:rsidP="00847212">
      <w:pPr>
        <w:pStyle w:val="a6"/>
        <w:spacing w:before="0" w:beforeAutospacing="0" w:after="0" w:afterAutospacing="0" w:line="480" w:lineRule="exact"/>
        <w:ind w:rightChars="-50" w:right="-105" w:firstLineChars="250" w:firstLine="700"/>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项目支出预算8024万元（含纳入专户管理的非税收入拨款</w:t>
      </w:r>
      <w:r>
        <w:rPr>
          <w:rFonts w:asciiTheme="minorEastAsia" w:eastAsiaTheme="minorEastAsia" w:hAnsiTheme="minorEastAsia" w:cs="仿宋" w:hint="eastAsia"/>
          <w:sz w:val="28"/>
          <w:szCs w:val="28"/>
        </w:rPr>
        <w:t>4600万元</w:t>
      </w:r>
      <w:r w:rsidRPr="00C77407">
        <w:rPr>
          <w:rFonts w:asciiTheme="minorEastAsia" w:eastAsiaTheme="minorEastAsia" w:hAnsiTheme="minorEastAsia" w:cs="仿宋" w:hint="eastAsia"/>
          <w:sz w:val="28"/>
          <w:szCs w:val="28"/>
        </w:rPr>
        <w:t>），</w:t>
      </w:r>
      <w:r>
        <w:rPr>
          <w:rFonts w:asciiTheme="minorEastAsia" w:eastAsiaTheme="minorEastAsia" w:hAnsiTheme="minorEastAsia" w:cs="仿宋" w:hint="eastAsia"/>
          <w:sz w:val="28"/>
          <w:szCs w:val="28"/>
        </w:rPr>
        <w:t>年终决算项目</w:t>
      </w:r>
      <w:r w:rsidRPr="00C77407">
        <w:rPr>
          <w:rFonts w:asciiTheme="minorEastAsia" w:eastAsiaTheme="minorEastAsia" w:hAnsiTheme="minorEastAsia" w:cs="仿宋" w:hint="eastAsia"/>
          <w:sz w:val="28"/>
          <w:szCs w:val="28"/>
        </w:rPr>
        <w:t>支出5546.1万元，完成率69.2%，</w:t>
      </w:r>
      <w:r>
        <w:rPr>
          <w:rFonts w:asciiTheme="minorEastAsia" w:eastAsiaTheme="minorEastAsia" w:hAnsiTheme="minorEastAsia" w:cs="仿宋" w:hint="eastAsia"/>
          <w:sz w:val="28"/>
          <w:szCs w:val="28"/>
        </w:rPr>
        <w:t>主要</w:t>
      </w:r>
      <w:r w:rsidRPr="00C77407">
        <w:rPr>
          <w:rFonts w:asciiTheme="minorEastAsia" w:eastAsiaTheme="minorEastAsia" w:hAnsiTheme="minorEastAsia" w:cs="仿宋" w:hint="eastAsia"/>
          <w:sz w:val="28"/>
          <w:szCs w:val="28"/>
        </w:rPr>
        <w:t>原因是年初预算中，人员经费计入了高等职业教育支出的项目支出；年终决算中，</w:t>
      </w:r>
      <w:r>
        <w:rPr>
          <w:rFonts w:asciiTheme="minorEastAsia" w:eastAsiaTheme="minorEastAsia" w:hAnsiTheme="minorEastAsia" w:cs="仿宋" w:hint="eastAsia"/>
          <w:sz w:val="28"/>
          <w:szCs w:val="28"/>
        </w:rPr>
        <w:t>人员经费</w:t>
      </w:r>
      <w:r w:rsidRPr="00C77407">
        <w:rPr>
          <w:rFonts w:asciiTheme="minorEastAsia" w:eastAsiaTheme="minorEastAsia" w:hAnsiTheme="minorEastAsia" w:cs="仿宋" w:hint="eastAsia"/>
          <w:sz w:val="28"/>
          <w:szCs w:val="28"/>
        </w:rPr>
        <w:t>计入了高等职业教育支出的基本支出。</w:t>
      </w:r>
    </w:p>
    <w:p w:rsidR="00A85148" w:rsidRDefault="00A85148" w:rsidP="00847212">
      <w:pPr>
        <w:pStyle w:val="a6"/>
        <w:adjustRightInd w:val="0"/>
        <w:snapToGrid w:val="0"/>
        <w:spacing w:before="0" w:beforeAutospacing="0" w:after="0" w:afterAutospacing="0" w:line="480" w:lineRule="exact"/>
        <w:ind w:firstLineChars="200" w:firstLine="560"/>
        <w:jc w:val="both"/>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大宗物资采购严格执行《采购法》及邵阳市有关政府采购的各项政策，结合学校实际，建立了《邵阳职业技术学院政府采购管理制度》，依法依规实行政府采购，年初编制计划，采购率100%，圆满完成了全年的政府采购任务。采购过程中建立了采购需求制定、采购预算、计划申报、项目评审、现场监督、合同签订及项目验收等关键环节的内部控制制度，形成了由申报单位、监察部门、财务处、资产科等部门之间互相协调、制衡的工作运行机制。</w:t>
      </w:r>
    </w:p>
    <w:p w:rsidR="00A85148" w:rsidRPr="00C77407" w:rsidRDefault="00A85148" w:rsidP="00847212">
      <w:pPr>
        <w:spacing w:line="480" w:lineRule="exact"/>
        <w:ind w:firstLineChars="200" w:firstLine="562"/>
        <w:rPr>
          <w:rFonts w:asciiTheme="minorEastAsia" w:hAnsiTheme="minorEastAsia" w:cs="仿宋"/>
          <w:b/>
          <w:sz w:val="28"/>
          <w:szCs w:val="28"/>
        </w:rPr>
      </w:pPr>
      <w:r w:rsidRPr="00C77407">
        <w:rPr>
          <w:rFonts w:asciiTheme="minorEastAsia" w:hAnsiTheme="minorEastAsia" w:cs="仿宋" w:hint="eastAsia"/>
          <w:b/>
          <w:sz w:val="28"/>
          <w:szCs w:val="28"/>
        </w:rPr>
        <w:t>（二）预算资金管理情况</w:t>
      </w:r>
    </w:p>
    <w:p w:rsidR="00A85148" w:rsidRPr="00C77407" w:rsidRDefault="00A85148" w:rsidP="00847212">
      <w:pPr>
        <w:pStyle w:val="a6"/>
        <w:widowControl w:val="0"/>
        <w:adjustRightInd w:val="0"/>
        <w:snapToGrid w:val="0"/>
        <w:spacing w:before="0" w:beforeAutospacing="0" w:after="0" w:afterAutospacing="0" w:line="480" w:lineRule="exact"/>
        <w:ind w:firstLineChars="200" w:firstLine="560"/>
        <w:jc w:val="both"/>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根据学校具体情况，合理配置会计人员，按规定设置会计机构；制定了资金管理办法、内部控制制度，完善了财务收支审批制度，建立了会计工作人员岗位制度等相关制度，会计基础工作规范健全，会计档案管理符合相关规定要求。工作中严格执</w:t>
      </w:r>
      <w:r>
        <w:rPr>
          <w:rFonts w:asciiTheme="minorEastAsia" w:eastAsiaTheme="minorEastAsia" w:hAnsiTheme="minorEastAsia" w:cs="仿宋" w:hint="eastAsia"/>
          <w:sz w:val="28"/>
          <w:szCs w:val="28"/>
        </w:rPr>
        <w:t>行内部控制制度，加强和细化了预算编制，确保财务收支平衡，保障学校</w:t>
      </w:r>
      <w:r w:rsidRPr="00C77407">
        <w:rPr>
          <w:rFonts w:asciiTheme="minorEastAsia" w:eastAsiaTheme="minorEastAsia" w:hAnsiTheme="minorEastAsia" w:cs="仿宋" w:hint="eastAsia"/>
          <w:sz w:val="28"/>
          <w:szCs w:val="28"/>
        </w:rPr>
        <w:t>工作正常开展和教育教学目标的完成。</w:t>
      </w:r>
    </w:p>
    <w:p w:rsidR="00A85148" w:rsidRDefault="00A85148" w:rsidP="00847212">
      <w:pPr>
        <w:pStyle w:val="a6"/>
        <w:widowControl w:val="0"/>
        <w:adjustRightInd w:val="0"/>
        <w:snapToGrid w:val="0"/>
        <w:spacing w:before="0" w:beforeAutospacing="0" w:after="0" w:afterAutospacing="0" w:line="480" w:lineRule="exact"/>
        <w:ind w:firstLineChars="200" w:firstLine="560"/>
        <w:jc w:val="both"/>
        <w:rPr>
          <w:rFonts w:asciiTheme="minorEastAsia" w:eastAsiaTheme="minorEastAsia" w:hAnsiTheme="minorEastAsia" w:cs="仿宋"/>
          <w:sz w:val="28"/>
          <w:szCs w:val="28"/>
        </w:rPr>
      </w:pPr>
      <w:r w:rsidRPr="00C77407">
        <w:rPr>
          <w:rFonts w:asciiTheme="minorEastAsia" w:eastAsiaTheme="minorEastAsia" w:hAnsiTheme="minorEastAsia" w:cs="仿宋" w:hint="eastAsia"/>
          <w:sz w:val="28"/>
          <w:szCs w:val="28"/>
        </w:rPr>
        <w:t>项目管理规范，流程合理，从项目立项、申报、招投标直至验收合格交付使用，全过程由相关部门监管到位。</w:t>
      </w:r>
    </w:p>
    <w:p w:rsidR="00BF1D6C" w:rsidRPr="00C77407" w:rsidRDefault="00BF1D6C" w:rsidP="00847212">
      <w:pPr>
        <w:pStyle w:val="a6"/>
        <w:widowControl w:val="0"/>
        <w:adjustRightInd w:val="0"/>
        <w:snapToGrid w:val="0"/>
        <w:spacing w:before="0" w:beforeAutospacing="0" w:after="0" w:afterAutospacing="0" w:line="480" w:lineRule="exact"/>
        <w:ind w:firstLineChars="200" w:firstLine="560"/>
        <w:jc w:val="both"/>
        <w:rPr>
          <w:rFonts w:asciiTheme="minorEastAsia" w:eastAsiaTheme="minorEastAsia" w:hAnsiTheme="minorEastAsia" w:cs="仿宋"/>
          <w:sz w:val="28"/>
          <w:szCs w:val="28"/>
        </w:rPr>
      </w:pP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lastRenderedPageBreak/>
        <w:t>非税收入严格执行收支两条线，未发生截留、坐支或转移的现象。</w:t>
      </w:r>
    </w:p>
    <w:p w:rsidR="00A85148"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资金使用合法合规，支出符合国家财经法规和财务管理制度规定以及有关专项资金管理办法的规定，无超范围、超预算开支；无截留、挤占、挪用、虚列支出、随意借用、大额现金支付等情况，资金拨付有完整的审批程序和手续，资金支出符合部门预算批复的用途，重大财务事项经由集体研究决策，专项资金做到专款专用，原始凭证的取得真实有效。无超标准发放津补贴、奖金，无用公款支付应由个人支付的款项。</w:t>
      </w:r>
    </w:p>
    <w:p w:rsidR="00A85148" w:rsidRPr="00C77407" w:rsidRDefault="00A85148" w:rsidP="00847212">
      <w:pPr>
        <w:spacing w:line="480" w:lineRule="exact"/>
        <w:ind w:firstLineChars="200" w:firstLine="562"/>
        <w:rPr>
          <w:rFonts w:asciiTheme="minorEastAsia" w:hAnsiTheme="minorEastAsia" w:cs="仿宋"/>
          <w:b/>
          <w:sz w:val="28"/>
          <w:szCs w:val="28"/>
        </w:rPr>
      </w:pPr>
      <w:r w:rsidRPr="00C77407">
        <w:rPr>
          <w:rFonts w:asciiTheme="minorEastAsia" w:hAnsiTheme="minorEastAsia" w:cs="仿宋" w:hint="eastAsia"/>
          <w:b/>
          <w:sz w:val="28"/>
          <w:szCs w:val="28"/>
        </w:rPr>
        <w:t>（三）资产管理情况</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为加强资产管理，学</w:t>
      </w:r>
      <w:r>
        <w:rPr>
          <w:rFonts w:asciiTheme="minorEastAsia" w:hAnsiTheme="minorEastAsia" w:cs="仿宋" w:hint="eastAsia"/>
          <w:sz w:val="28"/>
          <w:szCs w:val="28"/>
        </w:rPr>
        <w:t>校</w:t>
      </w:r>
      <w:r w:rsidRPr="00C77407">
        <w:rPr>
          <w:rFonts w:asciiTheme="minorEastAsia" w:hAnsiTheme="minorEastAsia" w:cs="仿宋" w:hint="eastAsia"/>
          <w:sz w:val="28"/>
          <w:szCs w:val="28"/>
        </w:rPr>
        <w:t>制定了国有资产、无形资产、固定资产等一系列完整的管理办法，并严格按照管理办法进行资产管理</w:t>
      </w:r>
      <w:r>
        <w:rPr>
          <w:rFonts w:asciiTheme="minorEastAsia" w:hAnsiTheme="minorEastAsia" w:cs="仿宋" w:hint="eastAsia"/>
          <w:sz w:val="28"/>
          <w:szCs w:val="28"/>
        </w:rPr>
        <w:t>，每月及时登记入账财政资产管理系统</w:t>
      </w:r>
      <w:r w:rsidRPr="00C77407">
        <w:rPr>
          <w:rFonts w:asciiTheme="minorEastAsia" w:hAnsiTheme="minorEastAsia" w:cs="仿宋" w:hint="eastAsia"/>
          <w:sz w:val="28"/>
          <w:szCs w:val="28"/>
        </w:rPr>
        <w:t>。资产账务管理合规，帐实、账账、账表（决算报表等）相符；资产有偿使用及处置收入及时足额上缴。每月按时报送行政事业单位资产报表。</w:t>
      </w:r>
    </w:p>
    <w:p w:rsidR="00A85148" w:rsidRPr="00C77407" w:rsidRDefault="00A85148" w:rsidP="00847212">
      <w:pPr>
        <w:spacing w:line="480" w:lineRule="exact"/>
        <w:ind w:firstLineChars="200" w:firstLine="562"/>
        <w:rPr>
          <w:rFonts w:asciiTheme="minorEastAsia" w:hAnsiTheme="minorEastAsia" w:cs="仿宋"/>
          <w:b/>
          <w:sz w:val="28"/>
          <w:szCs w:val="28"/>
        </w:rPr>
      </w:pPr>
      <w:r w:rsidRPr="00C77407">
        <w:rPr>
          <w:rFonts w:asciiTheme="minorEastAsia" w:hAnsiTheme="minorEastAsia" w:cs="仿宋" w:hint="eastAsia"/>
          <w:b/>
          <w:sz w:val="28"/>
          <w:szCs w:val="28"/>
        </w:rPr>
        <w:t>（四）绩效评价工作情况</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为做好绩效评价工作，规范管理预算资金，增收节支，实现管理制度化、规范化、标准化，学校对所有专项</w:t>
      </w:r>
      <w:r w:rsidR="005D7335">
        <w:rPr>
          <w:rFonts w:asciiTheme="minorEastAsia" w:hAnsiTheme="minorEastAsia" w:cs="仿宋" w:hint="eastAsia"/>
          <w:sz w:val="28"/>
          <w:szCs w:val="28"/>
        </w:rPr>
        <w:t>资金</w:t>
      </w:r>
      <w:r w:rsidRPr="00C77407">
        <w:rPr>
          <w:rFonts w:asciiTheme="minorEastAsia" w:hAnsiTheme="minorEastAsia" w:cs="仿宋" w:hint="eastAsia"/>
          <w:sz w:val="28"/>
          <w:szCs w:val="28"/>
        </w:rPr>
        <w:t>、项目资金均实行目标管理，及时编制并报送</w:t>
      </w:r>
      <w:r>
        <w:rPr>
          <w:rFonts w:asciiTheme="minorEastAsia" w:hAnsiTheme="minorEastAsia" w:cs="仿宋" w:hint="eastAsia"/>
          <w:sz w:val="28"/>
          <w:szCs w:val="28"/>
        </w:rPr>
        <w:t>、公开绩效评价，</w:t>
      </w:r>
      <w:r w:rsidRPr="00C77407">
        <w:rPr>
          <w:rFonts w:asciiTheme="minorEastAsia" w:hAnsiTheme="minorEastAsia" w:cs="仿宋" w:hint="eastAsia"/>
          <w:sz w:val="28"/>
          <w:szCs w:val="28"/>
        </w:rPr>
        <w:t>重视绩效评价结果。</w:t>
      </w:r>
    </w:p>
    <w:p w:rsidR="00A85148" w:rsidRPr="00C77407" w:rsidRDefault="00A85148" w:rsidP="00847212">
      <w:pPr>
        <w:spacing w:line="480" w:lineRule="exact"/>
        <w:ind w:firstLineChars="200" w:firstLine="562"/>
        <w:rPr>
          <w:rFonts w:asciiTheme="minorEastAsia" w:hAnsiTheme="minorEastAsia" w:cs="仿宋"/>
          <w:b/>
          <w:sz w:val="28"/>
          <w:szCs w:val="28"/>
        </w:rPr>
      </w:pPr>
      <w:r w:rsidRPr="00C77407">
        <w:rPr>
          <w:rFonts w:asciiTheme="minorEastAsia" w:hAnsiTheme="minorEastAsia" w:cs="仿宋" w:hint="eastAsia"/>
          <w:b/>
          <w:sz w:val="28"/>
          <w:szCs w:val="28"/>
        </w:rPr>
        <w:t>（五）综合评价情况及评价结论</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1、通过资料收集、整理、审核和自评分析，学校财务管理规范，预算执行严格。</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2、在职人员控制、政府采购和“三公”经费预算等方面严格执行上级政策要求。</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3、学校内控制度健全，财务管理、会计核算和专项资金</w:t>
      </w:r>
      <w:r w:rsidR="004C4E23">
        <w:rPr>
          <w:rFonts w:asciiTheme="minorEastAsia" w:hAnsiTheme="minorEastAsia" w:cs="仿宋" w:hint="eastAsia"/>
          <w:sz w:val="28"/>
          <w:szCs w:val="28"/>
        </w:rPr>
        <w:t>、项目资金</w:t>
      </w:r>
      <w:r w:rsidRPr="00C77407">
        <w:rPr>
          <w:rFonts w:asciiTheme="minorEastAsia" w:hAnsiTheme="minorEastAsia" w:cs="仿宋" w:hint="eastAsia"/>
          <w:sz w:val="28"/>
          <w:szCs w:val="28"/>
        </w:rPr>
        <w:t>管理、</w:t>
      </w:r>
      <w:r w:rsidR="009B492E">
        <w:rPr>
          <w:rFonts w:asciiTheme="minorEastAsia" w:hAnsiTheme="minorEastAsia" w:cs="仿宋" w:hint="eastAsia"/>
          <w:sz w:val="28"/>
          <w:szCs w:val="28"/>
        </w:rPr>
        <w:t xml:space="preserve"> </w:t>
      </w:r>
      <w:r w:rsidRPr="00C77407">
        <w:rPr>
          <w:rFonts w:asciiTheme="minorEastAsia" w:hAnsiTheme="minorEastAsia" w:cs="仿宋" w:hint="eastAsia"/>
          <w:sz w:val="28"/>
          <w:szCs w:val="28"/>
        </w:rPr>
        <w:t>资产管理等各项制度完善，相关管理制度合法、合规、完整，</w:t>
      </w:r>
      <w:r w:rsidR="009D533A">
        <w:rPr>
          <w:rFonts w:asciiTheme="minorEastAsia" w:hAnsiTheme="minorEastAsia" w:cs="仿宋" w:hint="eastAsia"/>
          <w:sz w:val="28"/>
          <w:szCs w:val="28"/>
        </w:rPr>
        <w:t>资金</w:t>
      </w:r>
      <w:r w:rsidRPr="00C77407">
        <w:rPr>
          <w:rFonts w:asciiTheme="minorEastAsia" w:hAnsiTheme="minorEastAsia" w:cs="仿宋" w:hint="eastAsia"/>
          <w:sz w:val="28"/>
          <w:szCs w:val="28"/>
        </w:rPr>
        <w:t>支出符合国家财经法律法规和财务管理制度以及有关专项资金</w:t>
      </w:r>
      <w:r w:rsidR="004C4E23">
        <w:rPr>
          <w:rFonts w:asciiTheme="minorEastAsia" w:hAnsiTheme="minorEastAsia" w:cs="仿宋" w:hint="eastAsia"/>
          <w:sz w:val="28"/>
          <w:szCs w:val="28"/>
        </w:rPr>
        <w:t>、项目资金</w:t>
      </w:r>
      <w:r w:rsidRPr="00C77407">
        <w:rPr>
          <w:rFonts w:asciiTheme="minorEastAsia" w:hAnsiTheme="minorEastAsia" w:cs="仿宋" w:hint="eastAsia"/>
          <w:sz w:val="28"/>
          <w:szCs w:val="28"/>
        </w:rPr>
        <w:t>管理办法的规定。</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4</w:t>
      </w:r>
      <w:r>
        <w:rPr>
          <w:rFonts w:asciiTheme="minorEastAsia" w:hAnsiTheme="minorEastAsia" w:cs="仿宋" w:hint="eastAsia"/>
          <w:sz w:val="28"/>
          <w:szCs w:val="28"/>
        </w:rPr>
        <w:t>、圆满完成</w:t>
      </w:r>
      <w:r w:rsidRPr="00C77407">
        <w:rPr>
          <w:rFonts w:asciiTheme="minorEastAsia" w:hAnsiTheme="minorEastAsia" w:cs="仿宋" w:hint="eastAsia"/>
          <w:sz w:val="28"/>
          <w:szCs w:val="28"/>
        </w:rPr>
        <w:t>学校职代会确定的全年工作任务，教学质量稳步提升，综合实力逐步增强，师生满意度和社会知名度提高。</w:t>
      </w:r>
    </w:p>
    <w:p w:rsidR="00A85148" w:rsidRDefault="00955EBA" w:rsidP="00847212">
      <w:pPr>
        <w:spacing w:line="480" w:lineRule="exact"/>
        <w:ind w:firstLineChars="200" w:firstLine="560"/>
        <w:rPr>
          <w:rFonts w:asciiTheme="minorEastAsia" w:hAnsiTheme="minorEastAsia" w:cs="仿宋"/>
          <w:sz w:val="28"/>
          <w:szCs w:val="28"/>
        </w:rPr>
      </w:pPr>
      <w:r>
        <w:rPr>
          <w:rFonts w:asciiTheme="minorEastAsia" w:hAnsiTheme="minorEastAsia" w:cs="仿宋" w:hint="eastAsia"/>
          <w:sz w:val="28"/>
          <w:szCs w:val="28"/>
        </w:rPr>
        <w:t>根据综合评价得出，</w:t>
      </w:r>
      <w:r w:rsidR="00A85148" w:rsidRPr="00C77407">
        <w:rPr>
          <w:rFonts w:asciiTheme="minorEastAsia" w:hAnsiTheme="minorEastAsia" w:cs="仿宋" w:hint="eastAsia"/>
          <w:sz w:val="28"/>
          <w:szCs w:val="28"/>
        </w:rPr>
        <w:t>学校整体支出绩效自评良好。</w:t>
      </w:r>
    </w:p>
    <w:p w:rsidR="00626FE1" w:rsidRDefault="00626FE1" w:rsidP="00847212">
      <w:pPr>
        <w:spacing w:line="480" w:lineRule="exact"/>
        <w:ind w:firstLineChars="200" w:firstLine="560"/>
        <w:rPr>
          <w:rFonts w:asciiTheme="minorEastAsia" w:hAnsiTheme="minorEastAsia" w:cs="仿宋"/>
          <w:sz w:val="28"/>
          <w:szCs w:val="28"/>
        </w:rPr>
      </w:pPr>
    </w:p>
    <w:p w:rsidR="00A85148" w:rsidRPr="001F1199" w:rsidRDefault="00A85148" w:rsidP="00847212">
      <w:pPr>
        <w:spacing w:line="480" w:lineRule="exact"/>
        <w:rPr>
          <w:rFonts w:ascii="黑体" w:eastAsia="黑体" w:hAnsi="黑体" w:cs="仿宋"/>
          <w:b/>
          <w:sz w:val="30"/>
          <w:szCs w:val="30"/>
        </w:rPr>
      </w:pPr>
      <w:r w:rsidRPr="001F1199">
        <w:rPr>
          <w:rFonts w:ascii="黑体" w:eastAsia="黑体" w:hAnsi="黑体" w:cs="仿宋" w:hint="eastAsia"/>
          <w:b/>
          <w:sz w:val="30"/>
          <w:szCs w:val="30"/>
        </w:rPr>
        <w:t>七、存在的问题及原因分析</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1、预算编制</w:t>
      </w:r>
      <w:r>
        <w:rPr>
          <w:rFonts w:asciiTheme="minorEastAsia" w:hAnsiTheme="minorEastAsia" w:cs="仿宋" w:hint="eastAsia"/>
          <w:sz w:val="28"/>
          <w:szCs w:val="28"/>
        </w:rPr>
        <w:t>不够</w:t>
      </w:r>
      <w:r w:rsidRPr="00C77407">
        <w:rPr>
          <w:rFonts w:asciiTheme="minorEastAsia" w:hAnsiTheme="minorEastAsia" w:cs="仿宋" w:hint="eastAsia"/>
          <w:sz w:val="28"/>
          <w:szCs w:val="28"/>
        </w:rPr>
        <w:t>精准</w:t>
      </w:r>
      <w:r>
        <w:rPr>
          <w:rFonts w:asciiTheme="minorEastAsia" w:hAnsiTheme="minorEastAsia" w:cs="仿宋" w:hint="eastAsia"/>
          <w:sz w:val="28"/>
          <w:szCs w:val="28"/>
        </w:rPr>
        <w:t>，</w:t>
      </w:r>
      <w:r w:rsidRPr="00C77407">
        <w:rPr>
          <w:rFonts w:asciiTheme="minorEastAsia" w:hAnsiTheme="minorEastAsia" w:cs="仿宋" w:hint="eastAsia"/>
          <w:sz w:val="28"/>
          <w:szCs w:val="28"/>
        </w:rPr>
        <w:t>部分项目</w:t>
      </w:r>
      <w:r>
        <w:rPr>
          <w:rFonts w:asciiTheme="minorEastAsia" w:hAnsiTheme="minorEastAsia" w:cs="仿宋" w:hint="eastAsia"/>
          <w:sz w:val="28"/>
          <w:szCs w:val="28"/>
        </w:rPr>
        <w:t>指标</w:t>
      </w:r>
      <w:r w:rsidRPr="00C77407">
        <w:rPr>
          <w:rFonts w:asciiTheme="minorEastAsia" w:hAnsiTheme="minorEastAsia" w:cs="仿宋" w:hint="eastAsia"/>
          <w:sz w:val="28"/>
          <w:szCs w:val="28"/>
        </w:rPr>
        <w:t>的预算编制</w:t>
      </w:r>
      <w:r>
        <w:rPr>
          <w:rFonts w:asciiTheme="minorEastAsia" w:hAnsiTheme="minorEastAsia" w:cs="仿宋" w:hint="eastAsia"/>
          <w:sz w:val="28"/>
          <w:szCs w:val="28"/>
        </w:rPr>
        <w:t>与年终决算</w:t>
      </w:r>
      <w:r w:rsidR="0044636B">
        <w:rPr>
          <w:rFonts w:asciiTheme="minorEastAsia" w:hAnsiTheme="minorEastAsia" w:cs="仿宋" w:hint="eastAsia"/>
          <w:sz w:val="28"/>
          <w:szCs w:val="28"/>
        </w:rPr>
        <w:t>有些</w:t>
      </w:r>
      <w:r>
        <w:rPr>
          <w:rFonts w:asciiTheme="minorEastAsia" w:hAnsiTheme="minorEastAsia" w:cs="仿宋" w:hint="eastAsia"/>
          <w:sz w:val="28"/>
          <w:szCs w:val="28"/>
        </w:rPr>
        <w:t>脱钩，</w:t>
      </w:r>
      <w:r w:rsidRPr="00C77407">
        <w:rPr>
          <w:rFonts w:asciiTheme="minorEastAsia" w:hAnsiTheme="minorEastAsia" w:cs="仿宋" w:hint="eastAsia"/>
          <w:sz w:val="28"/>
          <w:szCs w:val="28"/>
        </w:rPr>
        <w:t>导致执行过程中进行预算调整。</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2、教职工绩效</w:t>
      </w:r>
      <w:r w:rsidR="0044636B">
        <w:rPr>
          <w:rFonts w:asciiTheme="minorEastAsia" w:hAnsiTheme="minorEastAsia" w:cs="仿宋" w:hint="eastAsia"/>
          <w:sz w:val="28"/>
          <w:szCs w:val="28"/>
        </w:rPr>
        <w:t>评价</w:t>
      </w:r>
      <w:r w:rsidRPr="00C77407">
        <w:rPr>
          <w:rFonts w:asciiTheme="minorEastAsia" w:hAnsiTheme="minorEastAsia" w:cs="仿宋" w:hint="eastAsia"/>
          <w:sz w:val="28"/>
          <w:szCs w:val="28"/>
        </w:rPr>
        <w:t>意识有待加强，“重预算，轻绩效”、“重分配，轻监督”的思想还未彻底克服。</w:t>
      </w:r>
    </w:p>
    <w:p w:rsidR="00A85148" w:rsidRPr="001F1199" w:rsidRDefault="00A85148" w:rsidP="00847212">
      <w:pPr>
        <w:spacing w:line="480" w:lineRule="exact"/>
        <w:rPr>
          <w:rFonts w:ascii="黑体" w:eastAsia="黑体" w:hAnsi="黑体" w:cs="仿宋"/>
          <w:b/>
          <w:sz w:val="30"/>
          <w:szCs w:val="30"/>
        </w:rPr>
      </w:pPr>
      <w:r w:rsidRPr="001F1199">
        <w:rPr>
          <w:rFonts w:ascii="黑体" w:eastAsia="黑体" w:hAnsi="黑体" w:cs="仿宋" w:hint="eastAsia"/>
          <w:b/>
          <w:sz w:val="30"/>
          <w:szCs w:val="30"/>
        </w:rPr>
        <w:t>八、下一步改进措施</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1、强化对预算执行过程的管理和监督，完善预算管理制度；</w:t>
      </w:r>
      <w:r>
        <w:rPr>
          <w:rFonts w:asciiTheme="minorEastAsia" w:hAnsiTheme="minorEastAsia" w:cs="仿宋" w:hint="eastAsia"/>
          <w:sz w:val="28"/>
          <w:szCs w:val="28"/>
        </w:rPr>
        <w:t>加</w:t>
      </w:r>
      <w:r w:rsidRPr="00C77407">
        <w:rPr>
          <w:rFonts w:asciiTheme="minorEastAsia" w:hAnsiTheme="minorEastAsia" w:cs="仿宋" w:hint="eastAsia"/>
          <w:sz w:val="28"/>
          <w:szCs w:val="28"/>
        </w:rPr>
        <w:t>强预算</w:t>
      </w:r>
      <w:r>
        <w:rPr>
          <w:rFonts w:asciiTheme="minorEastAsia" w:hAnsiTheme="minorEastAsia" w:cs="仿宋" w:hint="eastAsia"/>
          <w:sz w:val="28"/>
          <w:szCs w:val="28"/>
        </w:rPr>
        <w:t>编制</w:t>
      </w:r>
      <w:r w:rsidRPr="00C77407">
        <w:rPr>
          <w:rFonts w:asciiTheme="minorEastAsia" w:hAnsiTheme="minorEastAsia" w:cs="仿宋" w:hint="eastAsia"/>
          <w:sz w:val="28"/>
          <w:szCs w:val="28"/>
        </w:rPr>
        <w:t>人员的</w:t>
      </w:r>
      <w:r>
        <w:rPr>
          <w:rFonts w:asciiTheme="minorEastAsia" w:hAnsiTheme="minorEastAsia" w:cs="仿宋" w:hint="eastAsia"/>
          <w:sz w:val="28"/>
          <w:szCs w:val="28"/>
        </w:rPr>
        <w:t>综合业务</w:t>
      </w:r>
      <w:r w:rsidRPr="00C77407">
        <w:rPr>
          <w:rFonts w:asciiTheme="minorEastAsia" w:hAnsiTheme="minorEastAsia" w:cs="仿宋" w:hint="eastAsia"/>
          <w:sz w:val="28"/>
          <w:szCs w:val="28"/>
        </w:rPr>
        <w:t>能力，提高预算管理水平。</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2、建立健全财政整体支出绩效评价制度,建立面向绩效评价的预算管理体系，并贯穿于预算编制、执行和绩效评价</w:t>
      </w:r>
      <w:r w:rsidR="0044636B">
        <w:rPr>
          <w:rFonts w:asciiTheme="minorEastAsia" w:hAnsiTheme="minorEastAsia" w:cs="仿宋" w:hint="eastAsia"/>
          <w:sz w:val="28"/>
          <w:szCs w:val="28"/>
        </w:rPr>
        <w:t>全</w:t>
      </w:r>
      <w:r w:rsidRPr="00C77407">
        <w:rPr>
          <w:rFonts w:asciiTheme="minorEastAsia" w:hAnsiTheme="minorEastAsia" w:cs="仿宋" w:hint="eastAsia"/>
          <w:sz w:val="28"/>
          <w:szCs w:val="28"/>
        </w:rPr>
        <w:t>过程。</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3</w:t>
      </w:r>
      <w:r>
        <w:rPr>
          <w:rFonts w:asciiTheme="minorEastAsia" w:hAnsiTheme="minorEastAsia" w:cs="仿宋" w:hint="eastAsia"/>
          <w:sz w:val="28"/>
          <w:szCs w:val="28"/>
        </w:rPr>
        <w:t>、对单位预算资金的</w:t>
      </w:r>
      <w:r w:rsidRPr="00C77407">
        <w:rPr>
          <w:rFonts w:asciiTheme="minorEastAsia" w:hAnsiTheme="minorEastAsia" w:cs="仿宋" w:hint="eastAsia"/>
          <w:sz w:val="28"/>
          <w:szCs w:val="28"/>
        </w:rPr>
        <w:t>使用情况</w:t>
      </w:r>
      <w:r>
        <w:rPr>
          <w:rFonts w:asciiTheme="minorEastAsia" w:hAnsiTheme="minorEastAsia" w:cs="仿宋" w:hint="eastAsia"/>
          <w:sz w:val="28"/>
          <w:szCs w:val="28"/>
        </w:rPr>
        <w:t>实时</w:t>
      </w:r>
      <w:r w:rsidRPr="00C77407">
        <w:rPr>
          <w:rFonts w:asciiTheme="minorEastAsia" w:hAnsiTheme="minorEastAsia" w:cs="仿宋" w:hint="eastAsia"/>
          <w:sz w:val="28"/>
          <w:szCs w:val="28"/>
        </w:rPr>
        <w:t>监督，确保资金的流向</w:t>
      </w:r>
      <w:r>
        <w:rPr>
          <w:rFonts w:asciiTheme="minorEastAsia" w:hAnsiTheme="minorEastAsia" w:cs="仿宋" w:hint="eastAsia"/>
          <w:sz w:val="28"/>
          <w:szCs w:val="28"/>
        </w:rPr>
        <w:t>和</w:t>
      </w:r>
      <w:r w:rsidRPr="00C77407">
        <w:rPr>
          <w:rFonts w:asciiTheme="minorEastAsia" w:hAnsiTheme="minorEastAsia" w:cs="仿宋" w:hint="eastAsia"/>
          <w:sz w:val="28"/>
          <w:szCs w:val="28"/>
        </w:rPr>
        <w:t>使用符合预算目标，对出现的偏差及时纠正。</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4、落实经费责任，强化资金管理，提高专项资金专款专用意识，确保资金安全有效。</w:t>
      </w:r>
    </w:p>
    <w:p w:rsidR="00A85148" w:rsidRPr="001F1199" w:rsidRDefault="00A85148" w:rsidP="00847212">
      <w:pPr>
        <w:spacing w:line="480" w:lineRule="exact"/>
        <w:rPr>
          <w:rFonts w:ascii="黑体" w:eastAsia="黑体" w:hAnsi="黑体" w:cs="仿宋"/>
          <w:b/>
          <w:sz w:val="30"/>
          <w:szCs w:val="30"/>
        </w:rPr>
      </w:pPr>
      <w:r w:rsidRPr="001F1199">
        <w:rPr>
          <w:rFonts w:ascii="黑体" w:eastAsia="黑体" w:hAnsi="黑体" w:cs="仿宋" w:hint="eastAsia"/>
          <w:b/>
          <w:sz w:val="30"/>
          <w:szCs w:val="30"/>
        </w:rPr>
        <w:t>九、部门整体支出绩效自评结果拟应用和公开情况</w:t>
      </w:r>
    </w:p>
    <w:p w:rsidR="00A85148" w:rsidRPr="00C77407" w:rsidRDefault="00A85148" w:rsidP="00847212">
      <w:pPr>
        <w:spacing w:line="480" w:lineRule="exact"/>
        <w:ind w:firstLineChars="200" w:firstLine="560"/>
        <w:rPr>
          <w:rFonts w:asciiTheme="minorEastAsia" w:hAnsiTheme="minorEastAsia" w:cs="仿宋"/>
          <w:sz w:val="28"/>
          <w:szCs w:val="28"/>
        </w:rPr>
      </w:pPr>
      <w:r w:rsidRPr="00C77407">
        <w:rPr>
          <w:rFonts w:asciiTheme="minorEastAsia" w:hAnsiTheme="minorEastAsia" w:cs="仿宋" w:hint="eastAsia"/>
          <w:sz w:val="28"/>
          <w:szCs w:val="28"/>
        </w:rPr>
        <w:t>我校高度重视整体支出绩效评价结果的应用，积极探索多渠道应用评价结果的有效机制，着力提高绩效意识和资金使用效益。绩效自评结果除上报湖南省教育厅外，同时在学院信息网公开。</w:t>
      </w:r>
    </w:p>
    <w:p w:rsidR="00A85148" w:rsidRPr="001F1199" w:rsidRDefault="00A85148" w:rsidP="00847212">
      <w:pPr>
        <w:spacing w:line="480" w:lineRule="exact"/>
        <w:rPr>
          <w:rFonts w:ascii="黑体" w:eastAsia="黑体" w:hAnsi="黑体" w:cs="仿宋"/>
          <w:b/>
          <w:sz w:val="30"/>
          <w:szCs w:val="30"/>
        </w:rPr>
      </w:pPr>
      <w:r w:rsidRPr="001F1199">
        <w:rPr>
          <w:rFonts w:ascii="黑体" w:eastAsia="黑体" w:hAnsi="黑体" w:cs="仿宋" w:hint="eastAsia"/>
          <w:b/>
          <w:sz w:val="30"/>
          <w:szCs w:val="30"/>
        </w:rPr>
        <w:t>十、附件</w:t>
      </w:r>
    </w:p>
    <w:p w:rsidR="00A85148" w:rsidRPr="00C77407" w:rsidRDefault="00A85148" w:rsidP="00847212">
      <w:pPr>
        <w:spacing w:line="480" w:lineRule="exact"/>
        <w:ind w:firstLineChars="200" w:firstLine="560"/>
        <w:rPr>
          <w:rFonts w:asciiTheme="minorEastAsia" w:hAnsiTheme="minorEastAsia"/>
          <w:sz w:val="28"/>
          <w:szCs w:val="28"/>
        </w:rPr>
      </w:pPr>
      <w:r w:rsidRPr="00C77407">
        <w:rPr>
          <w:rFonts w:asciiTheme="minorEastAsia" w:hAnsiTheme="minorEastAsia" w:hint="eastAsia"/>
          <w:sz w:val="28"/>
          <w:szCs w:val="28"/>
        </w:rPr>
        <w:t>部门整体支出绩效评价基础数据表</w:t>
      </w:r>
    </w:p>
    <w:p w:rsidR="00A85148" w:rsidRPr="00C77407" w:rsidRDefault="00A85148" w:rsidP="00847212">
      <w:pPr>
        <w:spacing w:line="480" w:lineRule="exact"/>
        <w:ind w:firstLineChars="200" w:firstLine="560"/>
        <w:rPr>
          <w:rFonts w:asciiTheme="minorEastAsia" w:hAnsiTheme="minorEastAsia"/>
          <w:sz w:val="28"/>
          <w:szCs w:val="28"/>
        </w:rPr>
      </w:pPr>
      <w:r w:rsidRPr="00C77407">
        <w:rPr>
          <w:rFonts w:asciiTheme="minorEastAsia" w:hAnsiTheme="minorEastAsia" w:hint="eastAsia"/>
          <w:sz w:val="28"/>
          <w:szCs w:val="28"/>
        </w:rPr>
        <w:t>部门整体支出绩效自评表</w:t>
      </w:r>
    </w:p>
    <w:p w:rsidR="00A85148" w:rsidRDefault="00A85148" w:rsidP="00847212">
      <w:pPr>
        <w:spacing w:line="480" w:lineRule="exact"/>
        <w:ind w:leftChars="625" w:left="1313" w:right="240" w:firstLineChars="1600" w:firstLine="4480"/>
        <w:jc w:val="right"/>
        <w:rPr>
          <w:rFonts w:asciiTheme="minorEastAsia" w:hAnsiTheme="minorEastAsia" w:cs="仿宋"/>
          <w:sz w:val="28"/>
          <w:szCs w:val="28"/>
        </w:rPr>
      </w:pPr>
    </w:p>
    <w:p w:rsidR="00A85148" w:rsidRDefault="00A85148" w:rsidP="00847212">
      <w:pPr>
        <w:spacing w:line="480" w:lineRule="exact"/>
        <w:ind w:leftChars="625" w:left="1313" w:right="240" w:firstLineChars="1600" w:firstLine="4480"/>
        <w:jc w:val="right"/>
        <w:rPr>
          <w:rFonts w:asciiTheme="minorEastAsia" w:hAnsiTheme="minorEastAsia" w:cs="仿宋"/>
          <w:sz w:val="28"/>
          <w:szCs w:val="28"/>
        </w:rPr>
      </w:pPr>
    </w:p>
    <w:p w:rsidR="00A85148" w:rsidRPr="00C77407" w:rsidRDefault="00A85148" w:rsidP="00847212">
      <w:pPr>
        <w:spacing w:line="480" w:lineRule="exact"/>
        <w:ind w:leftChars="625" w:left="1313" w:right="240" w:firstLineChars="1600" w:firstLine="4480"/>
        <w:jc w:val="right"/>
        <w:rPr>
          <w:rFonts w:asciiTheme="minorEastAsia" w:hAnsiTheme="minorEastAsia" w:cs="仿宋"/>
          <w:sz w:val="28"/>
          <w:szCs w:val="28"/>
        </w:rPr>
      </w:pPr>
    </w:p>
    <w:p w:rsidR="00A85148" w:rsidRPr="00C77407" w:rsidRDefault="00A85148" w:rsidP="00847212">
      <w:pPr>
        <w:spacing w:line="480" w:lineRule="exact"/>
        <w:ind w:leftChars="625" w:left="1313" w:firstLineChars="1600" w:firstLine="4480"/>
        <w:jc w:val="right"/>
        <w:rPr>
          <w:rFonts w:asciiTheme="minorEastAsia" w:hAnsiTheme="minorEastAsia" w:cs="仿宋"/>
          <w:sz w:val="28"/>
          <w:szCs w:val="28"/>
        </w:rPr>
      </w:pPr>
      <w:r w:rsidRPr="00C77407">
        <w:rPr>
          <w:rFonts w:asciiTheme="minorEastAsia" w:hAnsiTheme="minorEastAsia" w:cs="仿宋" w:hint="eastAsia"/>
          <w:sz w:val="28"/>
          <w:szCs w:val="28"/>
        </w:rPr>
        <w:t>邵阳职业技术学院</w:t>
      </w:r>
    </w:p>
    <w:p w:rsidR="00A85148" w:rsidRDefault="00A85148" w:rsidP="00847212">
      <w:pPr>
        <w:spacing w:line="480" w:lineRule="exact"/>
        <w:ind w:firstLineChars="200" w:firstLine="560"/>
        <w:jc w:val="right"/>
        <w:rPr>
          <w:rFonts w:asciiTheme="minorEastAsia" w:hAnsiTheme="minorEastAsia" w:cs="仿宋"/>
          <w:sz w:val="28"/>
          <w:szCs w:val="28"/>
        </w:rPr>
      </w:pPr>
      <w:r w:rsidRPr="00C77407">
        <w:rPr>
          <w:rFonts w:asciiTheme="minorEastAsia" w:hAnsiTheme="minorEastAsia" w:cs="仿宋" w:hint="eastAsia"/>
          <w:sz w:val="28"/>
          <w:szCs w:val="28"/>
        </w:rPr>
        <w:t xml:space="preserve">           2023年5月1</w:t>
      </w:r>
      <w:r>
        <w:rPr>
          <w:rFonts w:asciiTheme="minorEastAsia" w:hAnsiTheme="minorEastAsia" w:cs="仿宋" w:hint="eastAsia"/>
          <w:sz w:val="28"/>
          <w:szCs w:val="28"/>
        </w:rPr>
        <w:t>3</w:t>
      </w:r>
      <w:r w:rsidRPr="00C77407">
        <w:rPr>
          <w:rFonts w:asciiTheme="minorEastAsia" w:hAnsiTheme="minorEastAsia" w:cs="仿宋" w:hint="eastAsia"/>
          <w:sz w:val="28"/>
          <w:szCs w:val="28"/>
        </w:rPr>
        <w:t>日</w:t>
      </w:r>
    </w:p>
    <w:p w:rsidR="00FA0141" w:rsidRDefault="00FA0141" w:rsidP="00A85148">
      <w:pPr>
        <w:spacing w:line="440" w:lineRule="exact"/>
        <w:ind w:firstLineChars="200" w:firstLine="560"/>
        <w:jc w:val="right"/>
        <w:rPr>
          <w:rFonts w:asciiTheme="minorEastAsia" w:hAnsiTheme="minorEastAsia" w:cs="仿宋"/>
          <w:sz w:val="28"/>
          <w:szCs w:val="28"/>
        </w:rPr>
      </w:pPr>
    </w:p>
    <w:p w:rsidR="00FA0141" w:rsidRDefault="00FA0141" w:rsidP="00A85148">
      <w:pPr>
        <w:spacing w:line="440" w:lineRule="exact"/>
        <w:ind w:firstLineChars="200" w:firstLine="560"/>
        <w:jc w:val="right"/>
        <w:rPr>
          <w:rFonts w:asciiTheme="minorEastAsia" w:hAnsiTheme="minorEastAsia" w:cs="仿宋"/>
          <w:sz w:val="28"/>
          <w:szCs w:val="28"/>
        </w:rPr>
      </w:pPr>
    </w:p>
    <w:p w:rsidR="00A832AF" w:rsidRPr="00A832AF" w:rsidRDefault="00A832AF" w:rsidP="00A832AF">
      <w:pPr>
        <w:spacing w:before="307" w:line="218" w:lineRule="auto"/>
        <w:rPr>
          <w:rFonts w:ascii="SimSun" w:hAnsi="SimSun" w:cs="SimSun" w:hint="eastAsia"/>
          <w:b/>
          <w:bCs/>
          <w:spacing w:val="10"/>
          <w:sz w:val="30"/>
          <w:szCs w:val="30"/>
        </w:rPr>
      </w:pPr>
      <w:r w:rsidRPr="00A832AF">
        <w:rPr>
          <w:rFonts w:ascii="SimSun" w:hAnsi="SimSun" w:cs="SimSun" w:hint="eastAsia"/>
          <w:b/>
          <w:bCs/>
          <w:spacing w:val="10"/>
          <w:sz w:val="30"/>
          <w:szCs w:val="30"/>
        </w:rPr>
        <w:lastRenderedPageBreak/>
        <w:t>附件</w:t>
      </w:r>
      <w:r w:rsidRPr="00A832AF">
        <w:rPr>
          <w:rFonts w:ascii="SimSun" w:hAnsi="SimSun" w:cs="SimSun" w:hint="eastAsia"/>
          <w:b/>
          <w:bCs/>
          <w:spacing w:val="10"/>
          <w:sz w:val="30"/>
          <w:szCs w:val="30"/>
        </w:rPr>
        <w:t>2</w:t>
      </w:r>
    </w:p>
    <w:p w:rsidR="00B2726F" w:rsidRDefault="0019346C">
      <w:pPr>
        <w:spacing w:before="307" w:line="218" w:lineRule="auto"/>
        <w:ind w:left="1359"/>
        <w:rPr>
          <w:rFonts w:ascii="SimSun" w:eastAsia="SimSun" w:hAnsi="SimSun" w:cs="SimSun"/>
          <w:sz w:val="35"/>
          <w:szCs w:val="35"/>
        </w:rPr>
      </w:pPr>
      <w:r>
        <w:rPr>
          <w:rFonts w:ascii="SimSun" w:eastAsia="SimSun" w:hAnsi="SimSun" w:cs="SimSun"/>
          <w:b/>
          <w:bCs/>
          <w:spacing w:val="10"/>
          <w:sz w:val="35"/>
          <w:szCs w:val="35"/>
        </w:rPr>
        <w:t>2022年度部门整体支出绩效评价基础数据</w:t>
      </w:r>
      <w:r>
        <w:rPr>
          <w:rFonts w:ascii="SimSun" w:eastAsia="SimSun" w:hAnsi="SimSun" w:cs="SimSun"/>
          <w:b/>
          <w:bCs/>
          <w:spacing w:val="9"/>
          <w:sz w:val="35"/>
          <w:szCs w:val="35"/>
        </w:rPr>
        <w:t>表</w:t>
      </w:r>
    </w:p>
    <w:p w:rsidR="00B2726F" w:rsidRDefault="00B2726F">
      <w:pPr>
        <w:spacing w:line="115" w:lineRule="exact"/>
      </w:pPr>
    </w:p>
    <w:tbl>
      <w:tblPr>
        <w:tblStyle w:val="TableNormal"/>
        <w:tblW w:w="96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1"/>
        <w:gridCol w:w="1179"/>
        <w:gridCol w:w="859"/>
        <w:gridCol w:w="1129"/>
        <w:gridCol w:w="1108"/>
        <w:gridCol w:w="1079"/>
        <w:gridCol w:w="954"/>
      </w:tblGrid>
      <w:tr w:rsidR="00B2726F">
        <w:trPr>
          <w:trHeight w:val="355"/>
        </w:trPr>
        <w:tc>
          <w:tcPr>
            <w:tcW w:w="3361" w:type="dxa"/>
            <w:vMerge w:val="restart"/>
            <w:tcBorders>
              <w:bottom w:val="none" w:sz="2" w:space="0" w:color="000000"/>
            </w:tcBorders>
          </w:tcPr>
          <w:p w:rsidR="00B2726F" w:rsidRDefault="0019346C">
            <w:pPr>
              <w:spacing w:before="262" w:line="219" w:lineRule="auto"/>
              <w:ind w:left="575"/>
              <w:rPr>
                <w:rFonts w:ascii="SimSun" w:eastAsia="SimSun" w:hAnsi="SimSun" w:cs="SimSun"/>
                <w:sz w:val="20"/>
                <w:szCs w:val="20"/>
              </w:rPr>
            </w:pPr>
            <w:r>
              <w:rPr>
                <w:rFonts w:ascii="SimSun" w:eastAsia="SimSun" w:hAnsi="SimSun" w:cs="SimSun"/>
                <w:spacing w:val="3"/>
                <w:sz w:val="20"/>
                <w:szCs w:val="20"/>
              </w:rPr>
              <w:t>财政供养人员情况(人)</w:t>
            </w:r>
          </w:p>
        </w:tc>
        <w:tc>
          <w:tcPr>
            <w:tcW w:w="2038" w:type="dxa"/>
            <w:gridSpan w:val="2"/>
          </w:tcPr>
          <w:p w:rsidR="00B2726F" w:rsidRDefault="0019346C">
            <w:pPr>
              <w:spacing w:before="103" w:line="219" w:lineRule="auto"/>
              <w:ind w:left="713"/>
              <w:rPr>
                <w:rFonts w:ascii="SimSun" w:eastAsia="SimSun" w:hAnsi="SimSun" w:cs="SimSun"/>
                <w:sz w:val="20"/>
                <w:szCs w:val="20"/>
              </w:rPr>
            </w:pPr>
            <w:r>
              <w:rPr>
                <w:rFonts w:ascii="SimSun" w:eastAsia="SimSun" w:hAnsi="SimSun" w:cs="SimSun"/>
                <w:spacing w:val="-3"/>
                <w:sz w:val="20"/>
                <w:szCs w:val="20"/>
              </w:rPr>
              <w:t>编制数</w:t>
            </w:r>
          </w:p>
        </w:tc>
        <w:tc>
          <w:tcPr>
            <w:tcW w:w="2237" w:type="dxa"/>
            <w:gridSpan w:val="2"/>
          </w:tcPr>
          <w:p w:rsidR="00B2726F" w:rsidRDefault="0019346C">
            <w:pPr>
              <w:spacing w:before="83" w:line="219" w:lineRule="auto"/>
              <w:ind w:left="215"/>
              <w:rPr>
                <w:rFonts w:ascii="SimSun" w:eastAsia="SimSun" w:hAnsi="SimSun" w:cs="SimSun"/>
                <w:sz w:val="20"/>
                <w:szCs w:val="20"/>
              </w:rPr>
            </w:pPr>
            <w:r>
              <w:rPr>
                <w:rFonts w:ascii="SimSun" w:eastAsia="SimSun" w:hAnsi="SimSun" w:cs="SimSun"/>
                <w:spacing w:val="-1"/>
                <w:sz w:val="20"/>
                <w:szCs w:val="20"/>
              </w:rPr>
              <w:t>2022年实际在职人数</w:t>
            </w:r>
          </w:p>
        </w:tc>
        <w:tc>
          <w:tcPr>
            <w:tcW w:w="2033" w:type="dxa"/>
            <w:gridSpan w:val="2"/>
          </w:tcPr>
          <w:p w:rsidR="00B2726F" w:rsidRDefault="0019346C">
            <w:pPr>
              <w:spacing w:before="103" w:line="219" w:lineRule="auto"/>
              <w:ind w:left="708"/>
              <w:rPr>
                <w:rFonts w:ascii="SimSun" w:eastAsia="SimSun" w:hAnsi="SimSun" w:cs="SimSun"/>
                <w:sz w:val="20"/>
                <w:szCs w:val="20"/>
              </w:rPr>
            </w:pPr>
            <w:r>
              <w:rPr>
                <w:rFonts w:ascii="SimSun" w:eastAsia="SimSun" w:hAnsi="SimSun" w:cs="SimSun"/>
                <w:spacing w:val="-2"/>
                <w:sz w:val="20"/>
                <w:szCs w:val="20"/>
              </w:rPr>
              <w:t>控制率</w:t>
            </w:r>
          </w:p>
        </w:tc>
      </w:tr>
      <w:tr w:rsidR="00B2726F">
        <w:trPr>
          <w:trHeight w:val="359"/>
        </w:trPr>
        <w:tc>
          <w:tcPr>
            <w:tcW w:w="3361" w:type="dxa"/>
            <w:vMerge/>
            <w:tcBorders>
              <w:top w:val="none" w:sz="2" w:space="0" w:color="000000"/>
            </w:tcBorders>
          </w:tcPr>
          <w:p w:rsidR="00B2726F" w:rsidRDefault="00B2726F"/>
        </w:tc>
        <w:tc>
          <w:tcPr>
            <w:tcW w:w="2038" w:type="dxa"/>
            <w:gridSpan w:val="2"/>
          </w:tcPr>
          <w:p w:rsidR="00B2726F" w:rsidRDefault="00941BAF">
            <w:r>
              <w:rPr>
                <w:rFonts w:hint="eastAsia"/>
              </w:rPr>
              <w:t xml:space="preserve">           480</w:t>
            </w:r>
          </w:p>
        </w:tc>
        <w:tc>
          <w:tcPr>
            <w:tcW w:w="2237" w:type="dxa"/>
            <w:gridSpan w:val="2"/>
          </w:tcPr>
          <w:p w:rsidR="00B2726F" w:rsidRDefault="00941BAF">
            <w:r>
              <w:rPr>
                <w:rFonts w:hint="eastAsia"/>
              </w:rPr>
              <w:t xml:space="preserve">               448</w:t>
            </w:r>
          </w:p>
        </w:tc>
        <w:tc>
          <w:tcPr>
            <w:tcW w:w="2033" w:type="dxa"/>
            <w:gridSpan w:val="2"/>
          </w:tcPr>
          <w:p w:rsidR="00B2726F" w:rsidRDefault="001F4C2E">
            <w:r>
              <w:rPr>
                <w:rFonts w:hint="eastAsia"/>
              </w:rPr>
              <w:t>100%</w:t>
            </w:r>
          </w:p>
        </w:tc>
      </w:tr>
      <w:tr w:rsidR="00B2726F">
        <w:trPr>
          <w:trHeight w:val="359"/>
        </w:trPr>
        <w:tc>
          <w:tcPr>
            <w:tcW w:w="3361" w:type="dxa"/>
          </w:tcPr>
          <w:p w:rsidR="00B2726F" w:rsidRDefault="0019346C">
            <w:pPr>
              <w:spacing w:before="140" w:line="202" w:lineRule="auto"/>
              <w:ind w:left="684"/>
              <w:rPr>
                <w:rFonts w:ascii="SimSun" w:eastAsia="SimSun" w:hAnsi="SimSun" w:cs="SimSun"/>
                <w:sz w:val="20"/>
                <w:szCs w:val="20"/>
              </w:rPr>
            </w:pPr>
            <w:r>
              <w:rPr>
                <w:rFonts w:ascii="SimSun" w:eastAsia="SimSun" w:hAnsi="SimSun" w:cs="SimSun"/>
                <w:spacing w:val="4"/>
                <w:sz w:val="20"/>
                <w:szCs w:val="20"/>
              </w:rPr>
              <w:t>经费控制情况(万元)</w:t>
            </w:r>
          </w:p>
        </w:tc>
        <w:tc>
          <w:tcPr>
            <w:tcW w:w="2038" w:type="dxa"/>
            <w:gridSpan w:val="2"/>
          </w:tcPr>
          <w:p w:rsidR="00B2726F" w:rsidRDefault="0019346C">
            <w:pPr>
              <w:spacing w:before="119" w:line="219" w:lineRule="auto"/>
              <w:ind w:left="413"/>
              <w:rPr>
                <w:rFonts w:ascii="SimSun" w:eastAsia="SimSun" w:hAnsi="SimSun" w:cs="SimSun"/>
                <w:sz w:val="20"/>
                <w:szCs w:val="20"/>
              </w:rPr>
            </w:pPr>
            <w:r>
              <w:rPr>
                <w:rFonts w:ascii="SimSun" w:eastAsia="SimSun" w:hAnsi="SimSun" w:cs="SimSun"/>
                <w:spacing w:val="-2"/>
                <w:sz w:val="20"/>
                <w:szCs w:val="20"/>
              </w:rPr>
              <w:t>2021年决算数</w:t>
            </w:r>
          </w:p>
        </w:tc>
        <w:tc>
          <w:tcPr>
            <w:tcW w:w="2237" w:type="dxa"/>
            <w:gridSpan w:val="2"/>
          </w:tcPr>
          <w:p w:rsidR="00B2726F" w:rsidRDefault="0019346C">
            <w:pPr>
              <w:spacing w:before="119" w:line="219" w:lineRule="auto"/>
              <w:ind w:left="515"/>
              <w:rPr>
                <w:rFonts w:ascii="SimSun" w:eastAsia="SimSun" w:hAnsi="SimSun" w:cs="SimSun"/>
                <w:sz w:val="20"/>
                <w:szCs w:val="20"/>
              </w:rPr>
            </w:pPr>
            <w:r>
              <w:rPr>
                <w:rFonts w:ascii="SimSun" w:eastAsia="SimSun" w:hAnsi="SimSun" w:cs="SimSun"/>
                <w:spacing w:val="-2"/>
                <w:sz w:val="20"/>
                <w:szCs w:val="20"/>
              </w:rPr>
              <w:t>2022年预算数</w:t>
            </w:r>
          </w:p>
        </w:tc>
        <w:tc>
          <w:tcPr>
            <w:tcW w:w="2033" w:type="dxa"/>
            <w:gridSpan w:val="2"/>
          </w:tcPr>
          <w:p w:rsidR="00B2726F" w:rsidRDefault="0019346C">
            <w:pPr>
              <w:spacing w:before="76" w:line="219" w:lineRule="auto"/>
              <w:ind w:left="411"/>
              <w:rPr>
                <w:rFonts w:ascii="SimSun" w:eastAsia="SimSun" w:hAnsi="SimSun" w:cs="SimSun"/>
                <w:sz w:val="20"/>
                <w:szCs w:val="20"/>
              </w:rPr>
            </w:pPr>
            <w:r>
              <w:rPr>
                <w:rFonts w:ascii="SimSun" w:eastAsia="SimSun" w:hAnsi="SimSun" w:cs="SimSun"/>
                <w:b/>
                <w:bCs/>
                <w:spacing w:val="-4"/>
                <w:sz w:val="20"/>
                <w:szCs w:val="20"/>
              </w:rPr>
              <w:t>2022年决算数</w:t>
            </w:r>
          </w:p>
        </w:tc>
      </w:tr>
      <w:tr w:rsidR="00B2726F">
        <w:trPr>
          <w:trHeight w:val="360"/>
        </w:trPr>
        <w:tc>
          <w:tcPr>
            <w:tcW w:w="3361" w:type="dxa"/>
          </w:tcPr>
          <w:p w:rsidR="00B2726F" w:rsidRDefault="0019346C">
            <w:pPr>
              <w:spacing w:before="141" w:line="202" w:lineRule="auto"/>
              <w:ind w:left="114"/>
              <w:rPr>
                <w:rFonts w:ascii="SimSun" w:eastAsia="SimSun" w:hAnsi="SimSun" w:cs="SimSun"/>
                <w:sz w:val="20"/>
                <w:szCs w:val="20"/>
              </w:rPr>
            </w:pPr>
            <w:r>
              <w:rPr>
                <w:rFonts w:ascii="SimSun" w:eastAsia="SimSun" w:hAnsi="SimSun" w:cs="SimSun"/>
                <w:spacing w:val="3"/>
                <w:sz w:val="20"/>
                <w:szCs w:val="20"/>
              </w:rPr>
              <w:t>三公经费</w:t>
            </w:r>
          </w:p>
        </w:tc>
        <w:tc>
          <w:tcPr>
            <w:tcW w:w="2038" w:type="dxa"/>
            <w:gridSpan w:val="2"/>
          </w:tcPr>
          <w:p w:rsidR="00B2726F" w:rsidRDefault="00941BAF">
            <w:r>
              <w:rPr>
                <w:rFonts w:hint="eastAsia"/>
              </w:rPr>
              <w:t xml:space="preserve">            12.63</w:t>
            </w:r>
          </w:p>
        </w:tc>
        <w:tc>
          <w:tcPr>
            <w:tcW w:w="2237" w:type="dxa"/>
            <w:gridSpan w:val="2"/>
          </w:tcPr>
          <w:p w:rsidR="00B2726F" w:rsidRDefault="00941BAF">
            <w:r>
              <w:rPr>
                <w:rFonts w:hint="eastAsia"/>
              </w:rPr>
              <w:t>15</w:t>
            </w:r>
          </w:p>
        </w:tc>
        <w:tc>
          <w:tcPr>
            <w:tcW w:w="2033" w:type="dxa"/>
            <w:gridSpan w:val="2"/>
          </w:tcPr>
          <w:p w:rsidR="00B2726F" w:rsidRDefault="00941BAF">
            <w:r>
              <w:rPr>
                <w:rFonts w:hint="eastAsia"/>
              </w:rPr>
              <w:t>10.88</w:t>
            </w:r>
          </w:p>
        </w:tc>
      </w:tr>
      <w:tr w:rsidR="00B2726F">
        <w:trPr>
          <w:trHeight w:val="359"/>
        </w:trPr>
        <w:tc>
          <w:tcPr>
            <w:tcW w:w="3361" w:type="dxa"/>
          </w:tcPr>
          <w:p w:rsidR="00B2726F" w:rsidRDefault="0019346C">
            <w:pPr>
              <w:spacing w:before="149" w:line="193" w:lineRule="auto"/>
              <w:ind w:left="414"/>
              <w:rPr>
                <w:rFonts w:ascii="SimSun" w:eastAsia="SimSun" w:hAnsi="SimSun" w:cs="SimSun"/>
                <w:sz w:val="20"/>
                <w:szCs w:val="20"/>
              </w:rPr>
            </w:pPr>
            <w:r>
              <w:rPr>
                <w:rFonts w:ascii="SimSun" w:eastAsia="SimSun" w:hAnsi="SimSun" w:cs="SimSun"/>
                <w:sz w:val="20"/>
                <w:szCs w:val="20"/>
              </w:rPr>
              <w:t>1、公务用车购置和维护经费</w:t>
            </w:r>
          </w:p>
        </w:tc>
        <w:tc>
          <w:tcPr>
            <w:tcW w:w="2038" w:type="dxa"/>
            <w:gridSpan w:val="2"/>
          </w:tcPr>
          <w:p w:rsidR="00B2726F" w:rsidRDefault="00941BAF" w:rsidP="00941BAF">
            <w:r>
              <w:rPr>
                <w:rFonts w:hint="eastAsia"/>
              </w:rPr>
              <w:t xml:space="preserve"> 10.76</w:t>
            </w:r>
          </w:p>
        </w:tc>
        <w:tc>
          <w:tcPr>
            <w:tcW w:w="2237" w:type="dxa"/>
            <w:gridSpan w:val="2"/>
          </w:tcPr>
          <w:p w:rsidR="00B2726F" w:rsidRDefault="00941BAF">
            <w:r>
              <w:rPr>
                <w:rFonts w:hint="eastAsia"/>
              </w:rPr>
              <w:t>10</w:t>
            </w:r>
          </w:p>
        </w:tc>
        <w:tc>
          <w:tcPr>
            <w:tcW w:w="2033" w:type="dxa"/>
            <w:gridSpan w:val="2"/>
          </w:tcPr>
          <w:p w:rsidR="00B2726F" w:rsidRDefault="00941BAF">
            <w:r>
              <w:rPr>
                <w:rFonts w:hint="eastAsia"/>
              </w:rPr>
              <w:t>10</w:t>
            </w:r>
          </w:p>
        </w:tc>
      </w:tr>
      <w:tr w:rsidR="00B2726F">
        <w:trPr>
          <w:trHeight w:val="360"/>
        </w:trPr>
        <w:tc>
          <w:tcPr>
            <w:tcW w:w="3361" w:type="dxa"/>
          </w:tcPr>
          <w:p w:rsidR="00B2726F" w:rsidRDefault="0019346C">
            <w:pPr>
              <w:spacing w:before="81" w:line="219" w:lineRule="auto"/>
              <w:ind w:left="814"/>
              <w:rPr>
                <w:rFonts w:ascii="SimSun" w:eastAsia="SimSun" w:hAnsi="SimSun" w:cs="SimSun"/>
                <w:sz w:val="20"/>
                <w:szCs w:val="20"/>
              </w:rPr>
            </w:pPr>
            <w:r>
              <w:rPr>
                <w:rFonts w:ascii="SimSun" w:eastAsia="SimSun" w:hAnsi="SimSun" w:cs="SimSun"/>
                <w:spacing w:val="-2"/>
                <w:sz w:val="20"/>
                <w:szCs w:val="20"/>
              </w:rPr>
              <w:t>其中：公车购置</w:t>
            </w:r>
          </w:p>
        </w:tc>
        <w:tc>
          <w:tcPr>
            <w:tcW w:w="2038" w:type="dxa"/>
            <w:gridSpan w:val="2"/>
          </w:tcPr>
          <w:p w:rsidR="00B2726F" w:rsidRDefault="00941BAF">
            <w:r>
              <w:rPr>
                <w:rFonts w:hint="eastAsia"/>
              </w:rPr>
              <w:t>0</w:t>
            </w:r>
          </w:p>
        </w:tc>
        <w:tc>
          <w:tcPr>
            <w:tcW w:w="2237" w:type="dxa"/>
            <w:gridSpan w:val="2"/>
          </w:tcPr>
          <w:p w:rsidR="00B2726F" w:rsidRDefault="00941BAF">
            <w:r>
              <w:rPr>
                <w:rFonts w:hint="eastAsia"/>
              </w:rPr>
              <w:t>0</w:t>
            </w:r>
          </w:p>
        </w:tc>
        <w:tc>
          <w:tcPr>
            <w:tcW w:w="2033" w:type="dxa"/>
            <w:gridSpan w:val="2"/>
          </w:tcPr>
          <w:p w:rsidR="00B2726F" w:rsidRDefault="00941BAF">
            <w:r>
              <w:rPr>
                <w:rFonts w:hint="eastAsia"/>
              </w:rPr>
              <w:t>0</w:t>
            </w:r>
          </w:p>
        </w:tc>
      </w:tr>
      <w:tr w:rsidR="00B2726F">
        <w:trPr>
          <w:trHeight w:val="370"/>
        </w:trPr>
        <w:tc>
          <w:tcPr>
            <w:tcW w:w="3361" w:type="dxa"/>
          </w:tcPr>
          <w:p w:rsidR="00B2726F" w:rsidRDefault="0019346C">
            <w:pPr>
              <w:spacing w:before="91" w:line="219" w:lineRule="auto"/>
              <w:ind w:left="1424"/>
              <w:rPr>
                <w:rFonts w:ascii="SimSun" w:eastAsia="SimSun" w:hAnsi="SimSun" w:cs="SimSun"/>
                <w:sz w:val="20"/>
                <w:szCs w:val="20"/>
              </w:rPr>
            </w:pPr>
            <w:r>
              <w:rPr>
                <w:rFonts w:ascii="SimSun" w:eastAsia="SimSun" w:hAnsi="SimSun" w:cs="SimSun"/>
                <w:spacing w:val="2"/>
                <w:sz w:val="20"/>
                <w:szCs w:val="20"/>
              </w:rPr>
              <w:t>公车运行维护</w:t>
            </w:r>
          </w:p>
        </w:tc>
        <w:tc>
          <w:tcPr>
            <w:tcW w:w="2038" w:type="dxa"/>
            <w:gridSpan w:val="2"/>
          </w:tcPr>
          <w:p w:rsidR="00B2726F" w:rsidRDefault="00941BAF">
            <w:r>
              <w:rPr>
                <w:rFonts w:hint="eastAsia"/>
              </w:rPr>
              <w:t>10.76</w:t>
            </w:r>
          </w:p>
        </w:tc>
        <w:tc>
          <w:tcPr>
            <w:tcW w:w="2237" w:type="dxa"/>
            <w:gridSpan w:val="2"/>
          </w:tcPr>
          <w:p w:rsidR="00B2726F" w:rsidRDefault="00941BAF">
            <w:r>
              <w:rPr>
                <w:rFonts w:hint="eastAsia"/>
              </w:rPr>
              <w:t>10</w:t>
            </w:r>
          </w:p>
        </w:tc>
        <w:tc>
          <w:tcPr>
            <w:tcW w:w="2033" w:type="dxa"/>
            <w:gridSpan w:val="2"/>
          </w:tcPr>
          <w:p w:rsidR="00B2726F" w:rsidRDefault="00941BAF">
            <w:r>
              <w:rPr>
                <w:rFonts w:hint="eastAsia"/>
              </w:rPr>
              <w:t>10</w:t>
            </w:r>
          </w:p>
        </w:tc>
      </w:tr>
      <w:tr w:rsidR="00B2726F">
        <w:trPr>
          <w:trHeight w:val="349"/>
        </w:trPr>
        <w:tc>
          <w:tcPr>
            <w:tcW w:w="3361" w:type="dxa"/>
          </w:tcPr>
          <w:p w:rsidR="00B2726F" w:rsidRDefault="0019346C">
            <w:pPr>
              <w:spacing w:before="81" w:line="220" w:lineRule="auto"/>
              <w:ind w:left="384"/>
              <w:rPr>
                <w:rFonts w:ascii="SimSun" w:eastAsia="SimSun" w:hAnsi="SimSun" w:cs="SimSun"/>
                <w:sz w:val="20"/>
                <w:szCs w:val="20"/>
              </w:rPr>
            </w:pPr>
            <w:r>
              <w:rPr>
                <w:rFonts w:ascii="SimSun" w:eastAsia="SimSun" w:hAnsi="SimSun" w:cs="SimSun"/>
                <w:spacing w:val="2"/>
                <w:sz w:val="20"/>
                <w:szCs w:val="20"/>
              </w:rPr>
              <w:t>2、出国经费</w:t>
            </w:r>
          </w:p>
        </w:tc>
        <w:tc>
          <w:tcPr>
            <w:tcW w:w="2038" w:type="dxa"/>
            <w:gridSpan w:val="2"/>
          </w:tcPr>
          <w:p w:rsidR="00B2726F" w:rsidRDefault="00941BAF">
            <w:r>
              <w:rPr>
                <w:rFonts w:hint="eastAsia"/>
              </w:rPr>
              <w:t>0</w:t>
            </w:r>
          </w:p>
        </w:tc>
        <w:tc>
          <w:tcPr>
            <w:tcW w:w="2237" w:type="dxa"/>
            <w:gridSpan w:val="2"/>
          </w:tcPr>
          <w:p w:rsidR="00B2726F" w:rsidRDefault="00941BAF">
            <w:r>
              <w:rPr>
                <w:rFonts w:hint="eastAsia"/>
              </w:rPr>
              <w:t>0</w:t>
            </w:r>
          </w:p>
        </w:tc>
        <w:tc>
          <w:tcPr>
            <w:tcW w:w="2033" w:type="dxa"/>
            <w:gridSpan w:val="2"/>
          </w:tcPr>
          <w:p w:rsidR="00B2726F" w:rsidRDefault="00941BAF">
            <w:r>
              <w:rPr>
                <w:rFonts w:hint="eastAsia"/>
              </w:rPr>
              <w:t>0</w:t>
            </w:r>
          </w:p>
        </w:tc>
      </w:tr>
      <w:tr w:rsidR="00B2726F">
        <w:trPr>
          <w:trHeight w:val="359"/>
        </w:trPr>
        <w:tc>
          <w:tcPr>
            <w:tcW w:w="3361" w:type="dxa"/>
          </w:tcPr>
          <w:p w:rsidR="00B2726F" w:rsidRDefault="0019346C">
            <w:pPr>
              <w:spacing w:before="82" w:line="219" w:lineRule="auto"/>
              <w:ind w:left="384"/>
              <w:rPr>
                <w:rFonts w:ascii="SimSun" w:eastAsia="SimSun" w:hAnsi="SimSun" w:cs="SimSun"/>
                <w:sz w:val="20"/>
                <w:szCs w:val="20"/>
              </w:rPr>
            </w:pPr>
            <w:r>
              <w:rPr>
                <w:rFonts w:ascii="SimSun" w:eastAsia="SimSun" w:hAnsi="SimSun" w:cs="SimSun"/>
                <w:spacing w:val="1"/>
                <w:sz w:val="20"/>
                <w:szCs w:val="20"/>
              </w:rPr>
              <w:t>3、公务接待</w:t>
            </w:r>
          </w:p>
        </w:tc>
        <w:tc>
          <w:tcPr>
            <w:tcW w:w="2038" w:type="dxa"/>
            <w:gridSpan w:val="2"/>
          </w:tcPr>
          <w:p w:rsidR="00B2726F" w:rsidRDefault="00941BAF">
            <w:r>
              <w:rPr>
                <w:rFonts w:hint="eastAsia"/>
              </w:rPr>
              <w:t>1.87</w:t>
            </w:r>
          </w:p>
        </w:tc>
        <w:tc>
          <w:tcPr>
            <w:tcW w:w="2237" w:type="dxa"/>
            <w:gridSpan w:val="2"/>
          </w:tcPr>
          <w:p w:rsidR="00B2726F" w:rsidRDefault="00941BAF">
            <w:r>
              <w:rPr>
                <w:rFonts w:hint="eastAsia"/>
              </w:rPr>
              <w:t>5</w:t>
            </w:r>
          </w:p>
        </w:tc>
        <w:tc>
          <w:tcPr>
            <w:tcW w:w="2033" w:type="dxa"/>
            <w:gridSpan w:val="2"/>
          </w:tcPr>
          <w:p w:rsidR="00B2726F" w:rsidRDefault="00941BAF">
            <w:r>
              <w:rPr>
                <w:rFonts w:hint="eastAsia"/>
              </w:rPr>
              <w:t>0.88</w:t>
            </w:r>
          </w:p>
        </w:tc>
      </w:tr>
      <w:tr w:rsidR="00B2726F">
        <w:trPr>
          <w:trHeight w:val="360"/>
        </w:trPr>
        <w:tc>
          <w:tcPr>
            <w:tcW w:w="3361" w:type="dxa"/>
          </w:tcPr>
          <w:p w:rsidR="00B2726F" w:rsidRDefault="0019346C">
            <w:pPr>
              <w:spacing w:before="143" w:line="200" w:lineRule="auto"/>
              <w:ind w:left="84"/>
              <w:rPr>
                <w:rFonts w:ascii="SimSun" w:eastAsia="SimSun" w:hAnsi="SimSun" w:cs="SimSun"/>
                <w:sz w:val="20"/>
                <w:szCs w:val="20"/>
              </w:rPr>
            </w:pPr>
            <w:r>
              <w:rPr>
                <w:rFonts w:ascii="SimSun" w:eastAsia="SimSun" w:hAnsi="SimSun" w:cs="SimSun"/>
                <w:spacing w:val="19"/>
                <w:sz w:val="20"/>
                <w:szCs w:val="20"/>
              </w:rPr>
              <w:t>项目支出：</w:t>
            </w:r>
          </w:p>
        </w:tc>
        <w:tc>
          <w:tcPr>
            <w:tcW w:w="2038" w:type="dxa"/>
            <w:gridSpan w:val="2"/>
          </w:tcPr>
          <w:p w:rsidR="00B2726F" w:rsidRDefault="00663A1F">
            <w:r>
              <w:rPr>
                <w:rFonts w:hint="eastAsia"/>
              </w:rPr>
              <w:t>3005.51</w:t>
            </w:r>
          </w:p>
        </w:tc>
        <w:tc>
          <w:tcPr>
            <w:tcW w:w="2237" w:type="dxa"/>
            <w:gridSpan w:val="2"/>
          </w:tcPr>
          <w:p w:rsidR="00B2726F" w:rsidRDefault="00663A1F">
            <w:r>
              <w:rPr>
                <w:rFonts w:hint="eastAsia"/>
              </w:rPr>
              <w:t>8024</w:t>
            </w:r>
          </w:p>
        </w:tc>
        <w:tc>
          <w:tcPr>
            <w:tcW w:w="2033" w:type="dxa"/>
            <w:gridSpan w:val="2"/>
          </w:tcPr>
          <w:p w:rsidR="00B2726F" w:rsidRDefault="00663A1F">
            <w:r>
              <w:rPr>
                <w:rFonts w:hint="eastAsia"/>
              </w:rPr>
              <w:t>5546.09</w:t>
            </w:r>
          </w:p>
        </w:tc>
      </w:tr>
      <w:tr w:rsidR="00B2726F">
        <w:trPr>
          <w:trHeight w:val="350"/>
        </w:trPr>
        <w:tc>
          <w:tcPr>
            <w:tcW w:w="3361" w:type="dxa"/>
          </w:tcPr>
          <w:p w:rsidR="00B2726F" w:rsidRDefault="0019346C">
            <w:pPr>
              <w:spacing w:before="133" w:line="200" w:lineRule="auto"/>
              <w:ind w:left="384"/>
              <w:rPr>
                <w:rFonts w:ascii="SimSun" w:eastAsia="SimSun" w:hAnsi="SimSun" w:cs="SimSun"/>
                <w:sz w:val="20"/>
                <w:szCs w:val="20"/>
              </w:rPr>
            </w:pPr>
            <w:r>
              <w:rPr>
                <w:rFonts w:ascii="SimSun" w:eastAsia="SimSun" w:hAnsi="SimSun" w:cs="SimSun"/>
                <w:spacing w:val="1"/>
                <w:sz w:val="20"/>
                <w:szCs w:val="20"/>
              </w:rPr>
              <w:t>1、业务工作经费</w:t>
            </w:r>
          </w:p>
        </w:tc>
        <w:tc>
          <w:tcPr>
            <w:tcW w:w="2038" w:type="dxa"/>
            <w:gridSpan w:val="2"/>
          </w:tcPr>
          <w:p w:rsidR="00B2726F" w:rsidRDefault="00B2726F"/>
        </w:tc>
        <w:tc>
          <w:tcPr>
            <w:tcW w:w="2237" w:type="dxa"/>
            <w:gridSpan w:val="2"/>
          </w:tcPr>
          <w:p w:rsidR="00B2726F" w:rsidRDefault="00B2726F"/>
        </w:tc>
        <w:tc>
          <w:tcPr>
            <w:tcW w:w="2033" w:type="dxa"/>
            <w:gridSpan w:val="2"/>
          </w:tcPr>
          <w:p w:rsidR="00B2726F" w:rsidRDefault="00B2726F"/>
        </w:tc>
      </w:tr>
      <w:tr w:rsidR="00B2726F">
        <w:trPr>
          <w:trHeight w:val="370"/>
        </w:trPr>
        <w:tc>
          <w:tcPr>
            <w:tcW w:w="3361" w:type="dxa"/>
          </w:tcPr>
          <w:p w:rsidR="00B2726F" w:rsidRDefault="0019346C">
            <w:pPr>
              <w:spacing w:before="143" w:line="209" w:lineRule="auto"/>
              <w:ind w:left="384"/>
              <w:rPr>
                <w:rFonts w:ascii="SimSun" w:eastAsia="SimSun" w:hAnsi="SimSun" w:cs="SimSun"/>
                <w:sz w:val="20"/>
                <w:szCs w:val="20"/>
              </w:rPr>
            </w:pPr>
            <w:r>
              <w:rPr>
                <w:rFonts w:ascii="SimSun" w:eastAsia="SimSun" w:hAnsi="SimSun" w:cs="SimSun"/>
                <w:spacing w:val="1"/>
                <w:sz w:val="20"/>
                <w:szCs w:val="20"/>
              </w:rPr>
              <w:t>2、运行维护经费</w:t>
            </w:r>
          </w:p>
        </w:tc>
        <w:tc>
          <w:tcPr>
            <w:tcW w:w="2038" w:type="dxa"/>
            <w:gridSpan w:val="2"/>
          </w:tcPr>
          <w:p w:rsidR="00B2726F" w:rsidRDefault="00B2726F"/>
        </w:tc>
        <w:tc>
          <w:tcPr>
            <w:tcW w:w="2237" w:type="dxa"/>
            <w:gridSpan w:val="2"/>
          </w:tcPr>
          <w:p w:rsidR="00B2726F" w:rsidRDefault="00B2726F"/>
        </w:tc>
        <w:tc>
          <w:tcPr>
            <w:tcW w:w="2033" w:type="dxa"/>
            <w:gridSpan w:val="2"/>
          </w:tcPr>
          <w:p w:rsidR="00B2726F" w:rsidRDefault="00B2726F"/>
        </w:tc>
      </w:tr>
      <w:tr w:rsidR="00B2726F">
        <w:trPr>
          <w:trHeight w:val="350"/>
        </w:trPr>
        <w:tc>
          <w:tcPr>
            <w:tcW w:w="3361" w:type="dxa"/>
          </w:tcPr>
          <w:p w:rsidR="00B2726F" w:rsidRDefault="00B2726F"/>
        </w:tc>
        <w:tc>
          <w:tcPr>
            <w:tcW w:w="2038" w:type="dxa"/>
            <w:gridSpan w:val="2"/>
          </w:tcPr>
          <w:p w:rsidR="00B2726F" w:rsidRDefault="00B2726F"/>
        </w:tc>
        <w:tc>
          <w:tcPr>
            <w:tcW w:w="2237" w:type="dxa"/>
            <w:gridSpan w:val="2"/>
          </w:tcPr>
          <w:p w:rsidR="00B2726F" w:rsidRDefault="00B2726F"/>
        </w:tc>
        <w:tc>
          <w:tcPr>
            <w:tcW w:w="2033" w:type="dxa"/>
            <w:gridSpan w:val="2"/>
          </w:tcPr>
          <w:p w:rsidR="00B2726F" w:rsidRDefault="00B2726F"/>
        </w:tc>
      </w:tr>
      <w:tr w:rsidR="00B2726F">
        <w:trPr>
          <w:trHeight w:val="369"/>
        </w:trPr>
        <w:tc>
          <w:tcPr>
            <w:tcW w:w="3361" w:type="dxa"/>
          </w:tcPr>
          <w:p w:rsidR="00B2726F" w:rsidRDefault="0019346C">
            <w:pPr>
              <w:spacing w:before="93" w:line="219" w:lineRule="auto"/>
              <w:ind w:left="74"/>
              <w:rPr>
                <w:rFonts w:ascii="SimSun" w:eastAsia="SimSun" w:hAnsi="SimSun" w:cs="SimSun"/>
                <w:sz w:val="20"/>
                <w:szCs w:val="20"/>
              </w:rPr>
            </w:pPr>
            <w:r>
              <w:rPr>
                <w:rFonts w:ascii="SimSun" w:eastAsia="SimSun" w:hAnsi="SimSun" w:cs="SimSun"/>
                <w:spacing w:val="2"/>
                <w:sz w:val="20"/>
                <w:szCs w:val="20"/>
              </w:rPr>
              <w:t>3、省级专项资金(一个专项一行)</w:t>
            </w:r>
          </w:p>
        </w:tc>
        <w:tc>
          <w:tcPr>
            <w:tcW w:w="2038" w:type="dxa"/>
            <w:gridSpan w:val="2"/>
          </w:tcPr>
          <w:p w:rsidR="00B2726F" w:rsidRDefault="00B2726F"/>
        </w:tc>
        <w:tc>
          <w:tcPr>
            <w:tcW w:w="2237" w:type="dxa"/>
            <w:gridSpan w:val="2"/>
          </w:tcPr>
          <w:p w:rsidR="00B2726F" w:rsidRDefault="00B2726F"/>
        </w:tc>
        <w:tc>
          <w:tcPr>
            <w:tcW w:w="2033" w:type="dxa"/>
            <w:gridSpan w:val="2"/>
          </w:tcPr>
          <w:p w:rsidR="00B2726F" w:rsidRDefault="00B2726F"/>
        </w:tc>
      </w:tr>
      <w:tr w:rsidR="00B2726F">
        <w:trPr>
          <w:trHeight w:val="360"/>
        </w:trPr>
        <w:tc>
          <w:tcPr>
            <w:tcW w:w="3361" w:type="dxa"/>
          </w:tcPr>
          <w:p w:rsidR="00B2726F" w:rsidRDefault="00B2726F"/>
        </w:tc>
        <w:tc>
          <w:tcPr>
            <w:tcW w:w="2038" w:type="dxa"/>
            <w:gridSpan w:val="2"/>
          </w:tcPr>
          <w:p w:rsidR="00B2726F" w:rsidRDefault="00B2726F"/>
        </w:tc>
        <w:tc>
          <w:tcPr>
            <w:tcW w:w="2237" w:type="dxa"/>
            <w:gridSpan w:val="2"/>
          </w:tcPr>
          <w:p w:rsidR="00B2726F" w:rsidRDefault="00B2726F"/>
        </w:tc>
        <w:tc>
          <w:tcPr>
            <w:tcW w:w="2033" w:type="dxa"/>
            <w:gridSpan w:val="2"/>
          </w:tcPr>
          <w:p w:rsidR="00B2726F" w:rsidRDefault="00B2726F"/>
        </w:tc>
      </w:tr>
      <w:tr w:rsidR="00B2726F">
        <w:trPr>
          <w:trHeight w:val="359"/>
        </w:trPr>
        <w:tc>
          <w:tcPr>
            <w:tcW w:w="3361" w:type="dxa"/>
          </w:tcPr>
          <w:p w:rsidR="00B2726F" w:rsidRDefault="0019346C">
            <w:pPr>
              <w:spacing w:before="85" w:line="220" w:lineRule="auto"/>
              <w:ind w:left="94"/>
              <w:rPr>
                <w:rFonts w:ascii="SimSun" w:eastAsia="SimSun" w:hAnsi="SimSun" w:cs="SimSun"/>
                <w:sz w:val="20"/>
                <w:szCs w:val="20"/>
              </w:rPr>
            </w:pPr>
            <w:r>
              <w:rPr>
                <w:rFonts w:ascii="SimSun" w:eastAsia="SimSun" w:hAnsi="SimSun" w:cs="SimSun"/>
                <w:spacing w:val="3"/>
                <w:sz w:val="20"/>
                <w:szCs w:val="20"/>
              </w:rPr>
              <w:t>公用经费</w:t>
            </w:r>
          </w:p>
        </w:tc>
        <w:tc>
          <w:tcPr>
            <w:tcW w:w="2038" w:type="dxa"/>
            <w:gridSpan w:val="2"/>
          </w:tcPr>
          <w:p w:rsidR="00B2726F" w:rsidRDefault="00663A1F">
            <w:r>
              <w:rPr>
                <w:rFonts w:hint="eastAsia"/>
              </w:rPr>
              <w:t>3297.29</w:t>
            </w:r>
          </w:p>
        </w:tc>
        <w:tc>
          <w:tcPr>
            <w:tcW w:w="2237" w:type="dxa"/>
            <w:gridSpan w:val="2"/>
          </w:tcPr>
          <w:p w:rsidR="00B2726F" w:rsidRDefault="00663A1F">
            <w:r>
              <w:rPr>
                <w:rFonts w:hint="eastAsia"/>
              </w:rPr>
              <w:t>135</w:t>
            </w:r>
          </w:p>
        </w:tc>
        <w:tc>
          <w:tcPr>
            <w:tcW w:w="2033" w:type="dxa"/>
            <w:gridSpan w:val="2"/>
          </w:tcPr>
          <w:p w:rsidR="00B2726F" w:rsidRDefault="00663A1F">
            <w:r>
              <w:rPr>
                <w:rFonts w:hint="eastAsia"/>
              </w:rPr>
              <w:t>1618.36</w:t>
            </w:r>
          </w:p>
        </w:tc>
      </w:tr>
      <w:tr w:rsidR="00B2726F">
        <w:trPr>
          <w:trHeight w:val="360"/>
        </w:trPr>
        <w:tc>
          <w:tcPr>
            <w:tcW w:w="3361" w:type="dxa"/>
          </w:tcPr>
          <w:p w:rsidR="00B2726F" w:rsidRDefault="0019346C">
            <w:pPr>
              <w:spacing w:before="85" w:line="219" w:lineRule="auto"/>
              <w:ind w:left="384"/>
              <w:rPr>
                <w:rFonts w:ascii="SimSun" w:eastAsia="SimSun" w:hAnsi="SimSun" w:cs="SimSun"/>
                <w:sz w:val="20"/>
                <w:szCs w:val="20"/>
              </w:rPr>
            </w:pPr>
            <w:r>
              <w:rPr>
                <w:rFonts w:ascii="SimSun" w:eastAsia="SimSun" w:hAnsi="SimSun" w:cs="SimSun"/>
                <w:spacing w:val="1"/>
                <w:sz w:val="20"/>
                <w:szCs w:val="20"/>
              </w:rPr>
              <w:t>其中：办公经费</w:t>
            </w:r>
          </w:p>
        </w:tc>
        <w:tc>
          <w:tcPr>
            <w:tcW w:w="2038" w:type="dxa"/>
            <w:gridSpan w:val="2"/>
          </w:tcPr>
          <w:p w:rsidR="00B2726F" w:rsidRDefault="00663A1F">
            <w:r>
              <w:rPr>
                <w:rFonts w:hint="eastAsia"/>
              </w:rPr>
              <w:t>37.76</w:t>
            </w:r>
          </w:p>
        </w:tc>
        <w:tc>
          <w:tcPr>
            <w:tcW w:w="2237" w:type="dxa"/>
            <w:gridSpan w:val="2"/>
          </w:tcPr>
          <w:p w:rsidR="00B2726F" w:rsidRDefault="00B2726F"/>
        </w:tc>
        <w:tc>
          <w:tcPr>
            <w:tcW w:w="2033" w:type="dxa"/>
            <w:gridSpan w:val="2"/>
          </w:tcPr>
          <w:p w:rsidR="00B2726F" w:rsidRDefault="00663A1F">
            <w:r>
              <w:rPr>
                <w:rFonts w:hint="eastAsia"/>
              </w:rPr>
              <w:t>15.6</w:t>
            </w:r>
          </w:p>
        </w:tc>
      </w:tr>
      <w:tr w:rsidR="00B2726F">
        <w:trPr>
          <w:trHeight w:val="350"/>
        </w:trPr>
        <w:tc>
          <w:tcPr>
            <w:tcW w:w="3361" w:type="dxa"/>
          </w:tcPr>
          <w:p w:rsidR="00B2726F" w:rsidRDefault="0019346C">
            <w:pPr>
              <w:spacing w:before="135" w:line="198" w:lineRule="auto"/>
              <w:ind w:left="1114"/>
              <w:rPr>
                <w:rFonts w:ascii="SimSun" w:eastAsia="SimSun" w:hAnsi="SimSun" w:cs="SimSun"/>
                <w:sz w:val="20"/>
                <w:szCs w:val="20"/>
              </w:rPr>
            </w:pPr>
            <w:r>
              <w:rPr>
                <w:rFonts w:ascii="SimSun" w:eastAsia="SimSun" w:hAnsi="SimSun" w:cs="SimSun"/>
                <w:spacing w:val="1"/>
                <w:sz w:val="20"/>
                <w:szCs w:val="20"/>
              </w:rPr>
              <w:t>水费、电费、差旅费</w:t>
            </w:r>
          </w:p>
        </w:tc>
        <w:tc>
          <w:tcPr>
            <w:tcW w:w="2038" w:type="dxa"/>
            <w:gridSpan w:val="2"/>
          </w:tcPr>
          <w:p w:rsidR="00B2726F" w:rsidRDefault="00663A1F">
            <w:r>
              <w:rPr>
                <w:rFonts w:hint="eastAsia"/>
              </w:rPr>
              <w:t>790.28</w:t>
            </w:r>
          </w:p>
        </w:tc>
        <w:tc>
          <w:tcPr>
            <w:tcW w:w="2237" w:type="dxa"/>
            <w:gridSpan w:val="2"/>
          </w:tcPr>
          <w:p w:rsidR="00B2726F" w:rsidRDefault="00B2726F"/>
        </w:tc>
        <w:tc>
          <w:tcPr>
            <w:tcW w:w="2033" w:type="dxa"/>
            <w:gridSpan w:val="2"/>
          </w:tcPr>
          <w:p w:rsidR="00B2726F" w:rsidRDefault="00663A1F">
            <w:r>
              <w:rPr>
                <w:rFonts w:hint="eastAsia"/>
              </w:rPr>
              <w:t>164.84</w:t>
            </w:r>
          </w:p>
        </w:tc>
      </w:tr>
      <w:tr w:rsidR="00B2726F">
        <w:trPr>
          <w:trHeight w:val="359"/>
        </w:trPr>
        <w:tc>
          <w:tcPr>
            <w:tcW w:w="3361" w:type="dxa"/>
          </w:tcPr>
          <w:p w:rsidR="00B2726F" w:rsidRDefault="0019346C">
            <w:pPr>
              <w:spacing w:before="144" w:line="198" w:lineRule="auto"/>
              <w:ind w:left="1124"/>
              <w:rPr>
                <w:rFonts w:ascii="SimSun" w:eastAsia="SimSun" w:hAnsi="SimSun" w:cs="SimSun"/>
                <w:sz w:val="20"/>
                <w:szCs w:val="20"/>
              </w:rPr>
            </w:pPr>
            <w:r>
              <w:rPr>
                <w:rFonts w:ascii="SimSun" w:eastAsia="SimSun" w:hAnsi="SimSun" w:cs="SimSun"/>
                <w:spacing w:val="-1"/>
                <w:sz w:val="20"/>
                <w:szCs w:val="20"/>
              </w:rPr>
              <w:t>会议费、培训费</w:t>
            </w:r>
          </w:p>
        </w:tc>
        <w:tc>
          <w:tcPr>
            <w:tcW w:w="2038" w:type="dxa"/>
            <w:gridSpan w:val="2"/>
          </w:tcPr>
          <w:p w:rsidR="00B2726F" w:rsidRDefault="00663A1F">
            <w:r>
              <w:rPr>
                <w:rFonts w:hint="eastAsia"/>
              </w:rPr>
              <w:t>128.4</w:t>
            </w:r>
          </w:p>
        </w:tc>
        <w:tc>
          <w:tcPr>
            <w:tcW w:w="2237" w:type="dxa"/>
            <w:gridSpan w:val="2"/>
          </w:tcPr>
          <w:p w:rsidR="00B2726F" w:rsidRDefault="00B2726F"/>
        </w:tc>
        <w:tc>
          <w:tcPr>
            <w:tcW w:w="2033" w:type="dxa"/>
            <w:gridSpan w:val="2"/>
          </w:tcPr>
          <w:p w:rsidR="00B2726F" w:rsidRDefault="00663A1F">
            <w:r>
              <w:rPr>
                <w:rFonts w:hint="eastAsia"/>
              </w:rPr>
              <w:t>32.84</w:t>
            </w:r>
          </w:p>
        </w:tc>
      </w:tr>
      <w:tr w:rsidR="00B2726F">
        <w:trPr>
          <w:trHeight w:val="350"/>
        </w:trPr>
        <w:tc>
          <w:tcPr>
            <w:tcW w:w="3361" w:type="dxa"/>
          </w:tcPr>
          <w:p w:rsidR="00B2726F" w:rsidRDefault="0019346C">
            <w:pPr>
              <w:spacing w:before="145" w:line="189" w:lineRule="auto"/>
              <w:ind w:left="104"/>
              <w:rPr>
                <w:rFonts w:ascii="SimSun" w:eastAsia="SimSun" w:hAnsi="SimSun" w:cs="SimSun"/>
                <w:sz w:val="20"/>
                <w:szCs w:val="20"/>
              </w:rPr>
            </w:pPr>
            <w:r>
              <w:rPr>
                <w:rFonts w:ascii="SimSun" w:eastAsia="SimSun" w:hAnsi="SimSun" w:cs="SimSun"/>
                <w:spacing w:val="-1"/>
                <w:sz w:val="20"/>
                <w:szCs w:val="20"/>
              </w:rPr>
              <w:t>政府采购金额</w:t>
            </w:r>
          </w:p>
        </w:tc>
        <w:tc>
          <w:tcPr>
            <w:tcW w:w="2038" w:type="dxa"/>
            <w:gridSpan w:val="2"/>
          </w:tcPr>
          <w:p w:rsidR="00B2726F" w:rsidRDefault="00B2726F"/>
        </w:tc>
        <w:tc>
          <w:tcPr>
            <w:tcW w:w="2237" w:type="dxa"/>
            <w:gridSpan w:val="2"/>
          </w:tcPr>
          <w:p w:rsidR="00B2726F" w:rsidRDefault="00B2726F"/>
        </w:tc>
        <w:tc>
          <w:tcPr>
            <w:tcW w:w="2033" w:type="dxa"/>
            <w:gridSpan w:val="2"/>
          </w:tcPr>
          <w:p w:rsidR="00B2726F" w:rsidRDefault="00663A1F">
            <w:r>
              <w:rPr>
                <w:rFonts w:hint="eastAsia"/>
              </w:rPr>
              <w:t>1006.16</w:t>
            </w:r>
          </w:p>
        </w:tc>
      </w:tr>
      <w:tr w:rsidR="00B2726F">
        <w:trPr>
          <w:trHeight w:val="360"/>
        </w:trPr>
        <w:tc>
          <w:tcPr>
            <w:tcW w:w="3361" w:type="dxa"/>
          </w:tcPr>
          <w:p w:rsidR="00B2726F" w:rsidRDefault="0019346C">
            <w:pPr>
              <w:spacing w:before="145" w:line="198" w:lineRule="auto"/>
              <w:ind w:left="114"/>
              <w:rPr>
                <w:rFonts w:ascii="SimSun" w:eastAsia="SimSun" w:hAnsi="SimSun" w:cs="SimSun"/>
                <w:sz w:val="20"/>
                <w:szCs w:val="20"/>
              </w:rPr>
            </w:pPr>
            <w:r>
              <w:rPr>
                <w:rFonts w:ascii="SimSun" w:eastAsia="SimSun" w:hAnsi="SimSun" w:cs="SimSun"/>
                <w:spacing w:val="1"/>
                <w:sz w:val="20"/>
                <w:szCs w:val="20"/>
              </w:rPr>
              <w:t>部门基本支出预算调整</w:t>
            </w:r>
          </w:p>
        </w:tc>
        <w:tc>
          <w:tcPr>
            <w:tcW w:w="2038" w:type="dxa"/>
            <w:gridSpan w:val="2"/>
          </w:tcPr>
          <w:p w:rsidR="00B2726F" w:rsidRDefault="00B2726F"/>
        </w:tc>
        <w:tc>
          <w:tcPr>
            <w:tcW w:w="2237" w:type="dxa"/>
            <w:gridSpan w:val="2"/>
          </w:tcPr>
          <w:p w:rsidR="00B2726F" w:rsidRDefault="00B2726F"/>
        </w:tc>
        <w:tc>
          <w:tcPr>
            <w:tcW w:w="2033" w:type="dxa"/>
            <w:gridSpan w:val="2"/>
          </w:tcPr>
          <w:p w:rsidR="00B2726F" w:rsidRDefault="00B2726F"/>
        </w:tc>
      </w:tr>
      <w:tr w:rsidR="00B2726F">
        <w:trPr>
          <w:trHeight w:val="1089"/>
        </w:trPr>
        <w:tc>
          <w:tcPr>
            <w:tcW w:w="3361" w:type="dxa"/>
            <w:vMerge w:val="restart"/>
            <w:tcBorders>
              <w:bottom w:val="none" w:sz="2" w:space="0" w:color="000000"/>
            </w:tcBorders>
          </w:tcPr>
          <w:p w:rsidR="00B2726F" w:rsidRDefault="00B2726F">
            <w:pPr>
              <w:spacing w:line="398" w:lineRule="auto"/>
            </w:pPr>
          </w:p>
          <w:p w:rsidR="00B2726F" w:rsidRDefault="0019346C">
            <w:pPr>
              <w:spacing w:before="65" w:line="390" w:lineRule="exact"/>
              <w:ind w:left="844"/>
              <w:rPr>
                <w:rFonts w:ascii="SimSun" w:eastAsia="SimSun" w:hAnsi="SimSun" w:cs="SimSun"/>
                <w:sz w:val="20"/>
                <w:szCs w:val="20"/>
              </w:rPr>
            </w:pPr>
            <w:r>
              <w:rPr>
                <w:rFonts w:ascii="SimSun" w:eastAsia="SimSun" w:hAnsi="SimSun" w:cs="SimSun"/>
                <w:spacing w:val="-1"/>
                <w:position w:val="14"/>
                <w:sz w:val="20"/>
                <w:szCs w:val="20"/>
              </w:rPr>
              <w:t>楼堂馆所控制情况</w:t>
            </w:r>
          </w:p>
          <w:p w:rsidR="00B2726F" w:rsidRDefault="0019346C">
            <w:pPr>
              <w:spacing w:line="219" w:lineRule="auto"/>
              <w:ind w:left="844"/>
              <w:rPr>
                <w:rFonts w:ascii="SimSun" w:eastAsia="SimSun" w:hAnsi="SimSun" w:cs="SimSun"/>
                <w:sz w:val="20"/>
                <w:szCs w:val="20"/>
              </w:rPr>
            </w:pPr>
            <w:r>
              <w:rPr>
                <w:rFonts w:ascii="SimSun" w:eastAsia="SimSun" w:hAnsi="SimSun" w:cs="SimSun"/>
                <w:spacing w:val="3"/>
                <w:sz w:val="20"/>
                <w:szCs w:val="20"/>
              </w:rPr>
              <w:t>(2022年完工项目)</w:t>
            </w:r>
          </w:p>
        </w:tc>
        <w:tc>
          <w:tcPr>
            <w:tcW w:w="1179" w:type="dxa"/>
          </w:tcPr>
          <w:p w:rsidR="00B2726F" w:rsidRDefault="00B2726F">
            <w:pPr>
              <w:spacing w:line="249" w:lineRule="auto"/>
            </w:pPr>
          </w:p>
          <w:p w:rsidR="00B2726F" w:rsidRDefault="0019346C">
            <w:pPr>
              <w:spacing w:before="65" w:line="363" w:lineRule="exact"/>
              <w:ind w:left="183"/>
              <w:rPr>
                <w:rFonts w:ascii="SimSun" w:eastAsia="SimSun" w:hAnsi="SimSun" w:cs="SimSun"/>
                <w:sz w:val="20"/>
                <w:szCs w:val="20"/>
              </w:rPr>
            </w:pPr>
            <w:r>
              <w:rPr>
                <w:rFonts w:ascii="SimSun" w:eastAsia="SimSun" w:hAnsi="SimSun" w:cs="SimSun"/>
                <w:spacing w:val="-2"/>
                <w:position w:val="12"/>
                <w:sz w:val="20"/>
                <w:szCs w:val="20"/>
              </w:rPr>
              <w:t>批复规模</w:t>
            </w:r>
          </w:p>
          <w:p w:rsidR="00B2726F" w:rsidRDefault="0019346C">
            <w:pPr>
              <w:spacing w:line="222" w:lineRule="auto"/>
              <w:ind w:left="333"/>
              <w:rPr>
                <w:rFonts w:ascii="SimSun" w:eastAsia="SimSun" w:hAnsi="SimSun" w:cs="SimSun"/>
                <w:sz w:val="20"/>
                <w:szCs w:val="20"/>
              </w:rPr>
            </w:pPr>
            <w:r>
              <w:rPr>
                <w:rFonts w:ascii="SimSun" w:eastAsia="SimSun" w:hAnsi="SimSun" w:cs="SimSun"/>
                <w:spacing w:val="-9"/>
                <w:sz w:val="20"/>
                <w:szCs w:val="20"/>
              </w:rPr>
              <w:t>(m²)</w:t>
            </w:r>
          </w:p>
        </w:tc>
        <w:tc>
          <w:tcPr>
            <w:tcW w:w="859" w:type="dxa"/>
          </w:tcPr>
          <w:p w:rsidR="00B2726F" w:rsidRDefault="0019346C">
            <w:pPr>
              <w:spacing w:before="296" w:line="370" w:lineRule="exact"/>
              <w:ind w:left="154"/>
              <w:rPr>
                <w:rFonts w:ascii="SimSun" w:eastAsia="SimSun" w:hAnsi="SimSun" w:cs="SimSun"/>
                <w:sz w:val="20"/>
                <w:szCs w:val="20"/>
              </w:rPr>
            </w:pPr>
            <w:r>
              <w:rPr>
                <w:rFonts w:ascii="SimSun" w:eastAsia="SimSun" w:hAnsi="SimSun" w:cs="SimSun"/>
                <w:spacing w:val="2"/>
                <w:position w:val="12"/>
                <w:sz w:val="20"/>
                <w:szCs w:val="20"/>
              </w:rPr>
              <w:t>实际规</w:t>
            </w:r>
          </w:p>
          <w:p w:rsidR="00B2726F" w:rsidRDefault="0019346C">
            <w:pPr>
              <w:spacing w:line="219" w:lineRule="auto"/>
              <w:ind w:left="54"/>
              <w:rPr>
                <w:rFonts w:ascii="SimSun" w:eastAsia="SimSun" w:hAnsi="SimSun" w:cs="SimSun"/>
                <w:sz w:val="20"/>
                <w:szCs w:val="20"/>
              </w:rPr>
            </w:pPr>
            <w:r>
              <w:rPr>
                <w:rFonts w:ascii="SimSun" w:eastAsia="SimSun" w:hAnsi="SimSun" w:cs="SimSun"/>
                <w:spacing w:val="28"/>
                <w:sz w:val="20"/>
                <w:szCs w:val="20"/>
              </w:rPr>
              <w:t>模(m²)</w:t>
            </w:r>
          </w:p>
        </w:tc>
        <w:tc>
          <w:tcPr>
            <w:tcW w:w="1129" w:type="dxa"/>
          </w:tcPr>
          <w:p w:rsidR="00B2726F" w:rsidRDefault="00B2726F">
            <w:pPr>
              <w:spacing w:line="258" w:lineRule="auto"/>
            </w:pPr>
          </w:p>
          <w:p w:rsidR="00B2726F" w:rsidRDefault="0019346C">
            <w:pPr>
              <w:spacing w:before="65" w:line="267" w:lineRule="auto"/>
              <w:ind w:left="454" w:right="145" w:hanging="299"/>
              <w:rPr>
                <w:rFonts w:ascii="SimSun" w:eastAsia="SimSun" w:hAnsi="SimSun" w:cs="SimSun"/>
                <w:sz w:val="20"/>
                <w:szCs w:val="20"/>
              </w:rPr>
            </w:pPr>
            <w:r>
              <w:rPr>
                <w:rFonts w:ascii="SimSun" w:eastAsia="SimSun" w:hAnsi="SimSun" w:cs="SimSun"/>
                <w:spacing w:val="4"/>
                <w:sz w:val="20"/>
                <w:szCs w:val="20"/>
              </w:rPr>
              <w:t>规模控制</w:t>
            </w:r>
            <w:r>
              <w:rPr>
                <w:rFonts w:ascii="SimSun" w:eastAsia="SimSun" w:hAnsi="SimSun" w:cs="SimSun"/>
                <w:sz w:val="20"/>
                <w:szCs w:val="20"/>
              </w:rPr>
              <w:t>率</w:t>
            </w:r>
          </w:p>
        </w:tc>
        <w:tc>
          <w:tcPr>
            <w:tcW w:w="1108" w:type="dxa"/>
          </w:tcPr>
          <w:p w:rsidR="00B2726F" w:rsidRDefault="00B2726F"/>
          <w:p w:rsidR="00B2726F" w:rsidRDefault="0019346C">
            <w:pPr>
              <w:spacing w:before="65" w:line="219" w:lineRule="auto"/>
              <w:ind w:left="146"/>
              <w:rPr>
                <w:rFonts w:ascii="SimSun" w:eastAsia="SimSun" w:hAnsi="SimSun" w:cs="SimSun"/>
                <w:sz w:val="20"/>
                <w:szCs w:val="20"/>
              </w:rPr>
            </w:pPr>
            <w:r>
              <w:rPr>
                <w:rFonts w:ascii="SimSun" w:eastAsia="SimSun" w:hAnsi="SimSun" w:cs="SimSun"/>
                <w:spacing w:val="3"/>
                <w:sz w:val="20"/>
                <w:szCs w:val="20"/>
              </w:rPr>
              <w:t>预算投资</w:t>
            </w:r>
          </w:p>
          <w:p w:rsidR="00B2726F" w:rsidRDefault="0019346C">
            <w:pPr>
              <w:spacing w:before="153" w:line="220" w:lineRule="auto"/>
              <w:ind w:left="246"/>
              <w:rPr>
                <w:rFonts w:ascii="SimSun" w:eastAsia="SimSun" w:hAnsi="SimSun" w:cs="SimSun"/>
                <w:sz w:val="20"/>
                <w:szCs w:val="20"/>
              </w:rPr>
            </w:pPr>
            <w:r>
              <w:rPr>
                <w:rFonts w:ascii="SimSun" w:eastAsia="SimSun" w:hAnsi="SimSun" w:cs="SimSun"/>
                <w:spacing w:val="10"/>
                <w:sz w:val="20"/>
                <w:szCs w:val="20"/>
              </w:rPr>
              <w:t>(万元)</w:t>
            </w:r>
          </w:p>
        </w:tc>
        <w:tc>
          <w:tcPr>
            <w:tcW w:w="1079" w:type="dxa"/>
          </w:tcPr>
          <w:p w:rsidR="00B2726F" w:rsidRDefault="00B2726F"/>
          <w:p w:rsidR="00B2726F" w:rsidRDefault="0019346C">
            <w:pPr>
              <w:spacing w:before="65" w:line="220" w:lineRule="auto"/>
              <w:ind w:left="138"/>
              <w:rPr>
                <w:rFonts w:ascii="SimSun" w:eastAsia="SimSun" w:hAnsi="SimSun" w:cs="SimSun"/>
                <w:sz w:val="20"/>
                <w:szCs w:val="20"/>
              </w:rPr>
            </w:pPr>
            <w:r>
              <w:rPr>
                <w:rFonts w:ascii="SimSun" w:eastAsia="SimSun" w:hAnsi="SimSun" w:cs="SimSun"/>
                <w:spacing w:val="3"/>
                <w:sz w:val="20"/>
                <w:szCs w:val="20"/>
              </w:rPr>
              <w:t>实际投资</w:t>
            </w:r>
          </w:p>
          <w:p w:rsidR="00B2726F" w:rsidRDefault="0019346C">
            <w:pPr>
              <w:spacing w:before="141" w:line="220" w:lineRule="auto"/>
              <w:ind w:left="238"/>
              <w:rPr>
                <w:rFonts w:ascii="SimSun" w:eastAsia="SimSun" w:hAnsi="SimSun" w:cs="SimSun"/>
                <w:sz w:val="20"/>
                <w:szCs w:val="20"/>
              </w:rPr>
            </w:pPr>
            <w:r>
              <w:rPr>
                <w:rFonts w:ascii="SimSun" w:eastAsia="SimSun" w:hAnsi="SimSun" w:cs="SimSun"/>
                <w:spacing w:val="10"/>
                <w:sz w:val="20"/>
                <w:szCs w:val="20"/>
              </w:rPr>
              <w:t>(万元)</w:t>
            </w:r>
          </w:p>
        </w:tc>
        <w:tc>
          <w:tcPr>
            <w:tcW w:w="954" w:type="dxa"/>
          </w:tcPr>
          <w:p w:rsidR="00B2726F" w:rsidRDefault="0019346C">
            <w:pPr>
              <w:spacing w:before="126" w:line="219" w:lineRule="auto"/>
              <w:ind w:left="169"/>
              <w:rPr>
                <w:rFonts w:ascii="SimSun" w:eastAsia="SimSun" w:hAnsi="SimSun" w:cs="SimSun"/>
                <w:sz w:val="20"/>
                <w:szCs w:val="20"/>
              </w:rPr>
            </w:pPr>
            <w:r>
              <w:rPr>
                <w:rFonts w:ascii="SimSun" w:eastAsia="SimSun" w:hAnsi="SimSun" w:cs="SimSun"/>
                <w:spacing w:val="-3"/>
                <w:sz w:val="20"/>
                <w:szCs w:val="20"/>
              </w:rPr>
              <w:t>投资概</w:t>
            </w:r>
          </w:p>
          <w:p w:rsidR="00B2726F" w:rsidRDefault="0019346C">
            <w:pPr>
              <w:spacing w:before="142" w:line="219" w:lineRule="auto"/>
              <w:ind w:left="169"/>
              <w:rPr>
                <w:rFonts w:ascii="SimSun" w:eastAsia="SimSun" w:hAnsi="SimSun" w:cs="SimSun"/>
                <w:sz w:val="20"/>
                <w:szCs w:val="20"/>
              </w:rPr>
            </w:pPr>
            <w:r>
              <w:rPr>
                <w:rFonts w:ascii="SimSun" w:eastAsia="SimSun" w:hAnsi="SimSun" w:cs="SimSun"/>
                <w:spacing w:val="5"/>
                <w:sz w:val="20"/>
                <w:szCs w:val="20"/>
              </w:rPr>
              <w:t>算控制</w:t>
            </w:r>
          </w:p>
          <w:p w:rsidR="00B2726F" w:rsidRDefault="0019346C">
            <w:pPr>
              <w:spacing w:before="92" w:line="219" w:lineRule="auto"/>
              <w:ind w:left="369"/>
              <w:rPr>
                <w:rFonts w:ascii="SimSun" w:eastAsia="SimSun" w:hAnsi="SimSun" w:cs="SimSun"/>
                <w:sz w:val="20"/>
                <w:szCs w:val="20"/>
              </w:rPr>
            </w:pPr>
            <w:r>
              <w:rPr>
                <w:rFonts w:ascii="SimSun" w:eastAsia="SimSun" w:hAnsi="SimSun" w:cs="SimSun"/>
                <w:sz w:val="20"/>
                <w:szCs w:val="20"/>
              </w:rPr>
              <w:t>率</w:t>
            </w:r>
          </w:p>
        </w:tc>
      </w:tr>
      <w:tr w:rsidR="00B2726F">
        <w:trPr>
          <w:trHeight w:val="350"/>
        </w:trPr>
        <w:tc>
          <w:tcPr>
            <w:tcW w:w="3361" w:type="dxa"/>
            <w:vMerge/>
            <w:tcBorders>
              <w:top w:val="none" w:sz="2" w:space="0" w:color="000000"/>
            </w:tcBorders>
          </w:tcPr>
          <w:p w:rsidR="00B2726F" w:rsidRDefault="00B2726F"/>
        </w:tc>
        <w:tc>
          <w:tcPr>
            <w:tcW w:w="1179" w:type="dxa"/>
          </w:tcPr>
          <w:p w:rsidR="00B2726F" w:rsidRDefault="00B2726F"/>
        </w:tc>
        <w:tc>
          <w:tcPr>
            <w:tcW w:w="859" w:type="dxa"/>
          </w:tcPr>
          <w:p w:rsidR="00B2726F" w:rsidRDefault="00B2726F"/>
        </w:tc>
        <w:tc>
          <w:tcPr>
            <w:tcW w:w="1129" w:type="dxa"/>
          </w:tcPr>
          <w:p w:rsidR="00B2726F" w:rsidRDefault="00B2726F"/>
        </w:tc>
        <w:tc>
          <w:tcPr>
            <w:tcW w:w="1108" w:type="dxa"/>
          </w:tcPr>
          <w:p w:rsidR="00B2726F" w:rsidRDefault="00B2726F"/>
        </w:tc>
        <w:tc>
          <w:tcPr>
            <w:tcW w:w="1079" w:type="dxa"/>
          </w:tcPr>
          <w:p w:rsidR="00B2726F" w:rsidRDefault="00B2726F"/>
        </w:tc>
        <w:tc>
          <w:tcPr>
            <w:tcW w:w="954" w:type="dxa"/>
          </w:tcPr>
          <w:p w:rsidR="00B2726F" w:rsidRDefault="00B2726F"/>
        </w:tc>
      </w:tr>
      <w:tr w:rsidR="00B2726F">
        <w:trPr>
          <w:trHeight w:val="364"/>
        </w:trPr>
        <w:tc>
          <w:tcPr>
            <w:tcW w:w="3361" w:type="dxa"/>
          </w:tcPr>
          <w:p w:rsidR="00B2726F" w:rsidRDefault="0019346C">
            <w:pPr>
              <w:spacing w:before="147" w:line="200" w:lineRule="auto"/>
              <w:ind w:left="864"/>
              <w:rPr>
                <w:rFonts w:ascii="SimSun" w:eastAsia="SimSun" w:hAnsi="SimSun" w:cs="SimSun"/>
                <w:sz w:val="20"/>
                <w:szCs w:val="20"/>
              </w:rPr>
            </w:pPr>
            <w:r>
              <w:rPr>
                <w:rFonts w:ascii="SimSun" w:eastAsia="SimSun" w:hAnsi="SimSun" w:cs="SimSun"/>
                <w:spacing w:val="1"/>
                <w:sz w:val="20"/>
                <w:szCs w:val="20"/>
              </w:rPr>
              <w:t>厉行节约保障措施</w:t>
            </w:r>
          </w:p>
        </w:tc>
        <w:tc>
          <w:tcPr>
            <w:tcW w:w="6308" w:type="dxa"/>
            <w:gridSpan w:val="6"/>
          </w:tcPr>
          <w:p w:rsidR="00B2726F" w:rsidRDefault="00D70120" w:rsidP="00722157">
            <w:r>
              <w:rPr>
                <w:rFonts w:asciiTheme="minorEastAsia" w:hAnsiTheme="minorEastAsia" w:hint="eastAsia"/>
              </w:rPr>
              <w:t>严格按照年初部门预算</w:t>
            </w:r>
            <w:r w:rsidR="001F4C2E">
              <w:rPr>
                <w:rFonts w:asciiTheme="minorEastAsia" w:hAnsiTheme="minorEastAsia" w:hint="eastAsia"/>
              </w:rPr>
              <w:t>执行，严控专项资金、项目资金支出</w:t>
            </w:r>
            <w:r>
              <w:rPr>
                <w:rFonts w:asciiTheme="minorEastAsia" w:hAnsiTheme="minorEastAsia" w:hint="eastAsia"/>
              </w:rPr>
              <w:t>，</w:t>
            </w:r>
            <w:r w:rsidR="001F4C2E">
              <w:rPr>
                <w:rFonts w:asciiTheme="minorEastAsia" w:hAnsiTheme="minorEastAsia" w:hint="eastAsia"/>
              </w:rPr>
              <w:t>对各项资金实行监督</w:t>
            </w:r>
            <w:r>
              <w:rPr>
                <w:rFonts w:asciiTheme="minorEastAsia" w:hAnsiTheme="minorEastAsia" w:hint="eastAsia"/>
              </w:rPr>
              <w:t>。</w:t>
            </w:r>
            <w:r w:rsidR="005F4F3C">
              <w:rPr>
                <w:rFonts w:asciiTheme="minorEastAsia" w:hAnsiTheme="minorEastAsia" w:hint="eastAsia"/>
              </w:rPr>
              <w:t>按照中央、省委、省政府要求，厉行节约，严控“三公</w:t>
            </w:r>
            <w:r w:rsidR="00722157">
              <w:rPr>
                <w:rFonts w:asciiTheme="minorEastAsia" w:hAnsiTheme="minorEastAsia" w:hint="eastAsia"/>
              </w:rPr>
              <w:t>“</w:t>
            </w:r>
            <w:r w:rsidR="005F4F3C">
              <w:rPr>
                <w:rFonts w:asciiTheme="minorEastAsia" w:hAnsiTheme="minorEastAsia" w:hint="eastAsia"/>
              </w:rPr>
              <w:t>。</w:t>
            </w:r>
          </w:p>
        </w:tc>
      </w:tr>
    </w:tbl>
    <w:p w:rsidR="00B2726F" w:rsidRDefault="0019346C">
      <w:pPr>
        <w:spacing w:before="132" w:line="410" w:lineRule="exact"/>
        <w:ind w:left="454"/>
        <w:rPr>
          <w:rFonts w:ascii="FangSong" w:eastAsia="FangSong" w:hAnsi="FangSong" w:cs="FangSong"/>
          <w:sz w:val="23"/>
          <w:szCs w:val="23"/>
        </w:rPr>
      </w:pPr>
      <w:r>
        <w:rPr>
          <w:rFonts w:ascii="FangSong" w:eastAsia="FangSong" w:hAnsi="FangSong" w:cs="FangSong"/>
          <w:spacing w:val="-21"/>
          <w:position w:val="13"/>
          <w:sz w:val="23"/>
          <w:szCs w:val="23"/>
        </w:rPr>
        <w:t>说明：“项目支出”需要填报基本支出以外的所有项目支出情况，</w:t>
      </w:r>
      <w:r>
        <w:rPr>
          <w:rFonts w:ascii="FangSong" w:eastAsia="FangSong" w:hAnsi="FangSong" w:cs="FangSong"/>
          <w:spacing w:val="-22"/>
          <w:position w:val="13"/>
          <w:sz w:val="23"/>
          <w:szCs w:val="23"/>
        </w:rPr>
        <w:t>“公用经费”填报基本支出中</w:t>
      </w:r>
    </w:p>
    <w:p w:rsidR="00B2726F" w:rsidRDefault="0019346C">
      <w:pPr>
        <w:spacing w:line="222" w:lineRule="auto"/>
        <w:ind w:left="454"/>
        <w:rPr>
          <w:rFonts w:ascii="FangSong" w:eastAsia="FangSong" w:hAnsi="FangSong" w:cs="FangSong"/>
          <w:sz w:val="23"/>
          <w:szCs w:val="23"/>
        </w:rPr>
      </w:pPr>
      <w:r>
        <w:rPr>
          <w:rFonts w:ascii="FangSong" w:eastAsia="FangSong" w:hAnsi="FangSong" w:cs="FangSong"/>
          <w:spacing w:val="-11"/>
          <w:sz w:val="23"/>
          <w:szCs w:val="23"/>
        </w:rPr>
        <w:t>的一般商品和服务支出。</w:t>
      </w:r>
    </w:p>
    <w:p w:rsidR="00B2726F" w:rsidRDefault="00B2726F">
      <w:pPr>
        <w:spacing w:line="426" w:lineRule="auto"/>
      </w:pPr>
    </w:p>
    <w:p w:rsidR="00B2726F" w:rsidRPr="00A832AF" w:rsidRDefault="0019346C" w:rsidP="00871A83">
      <w:pPr>
        <w:spacing w:before="75" w:line="227" w:lineRule="auto"/>
        <w:rPr>
          <w:rFonts w:ascii="FangSong" w:hAnsi="FangSong" w:cs="FangSong" w:hint="eastAsia"/>
          <w:sz w:val="23"/>
          <w:szCs w:val="23"/>
        </w:rPr>
      </w:pPr>
      <w:r>
        <w:rPr>
          <w:rFonts w:ascii="FangSong" w:eastAsia="FangSong" w:hAnsi="FangSong" w:cs="FangSong"/>
          <w:spacing w:val="-25"/>
          <w:position w:val="2"/>
          <w:sz w:val="23"/>
          <w:szCs w:val="23"/>
        </w:rPr>
        <w:t>填表人：</w:t>
      </w:r>
      <w:r w:rsidR="00B8575E">
        <w:rPr>
          <w:rFonts w:ascii="FangSong" w:hAnsi="FangSong" w:cs="FangSong" w:hint="eastAsia"/>
          <w:spacing w:val="-25"/>
          <w:position w:val="2"/>
          <w:sz w:val="23"/>
          <w:szCs w:val="23"/>
        </w:rPr>
        <w:t xml:space="preserve">刘春晖　</w:t>
      </w:r>
      <w:r>
        <w:rPr>
          <w:rFonts w:ascii="FangSong" w:eastAsia="FangSong" w:hAnsi="FangSong" w:cs="FangSong"/>
          <w:spacing w:val="-25"/>
          <w:sz w:val="23"/>
          <w:szCs w:val="23"/>
        </w:rPr>
        <w:t>填报日期：</w:t>
      </w:r>
      <w:r w:rsidR="00B8575E">
        <w:rPr>
          <w:rFonts w:ascii="FangSong" w:hAnsi="FangSong" w:cs="FangSong" w:hint="eastAsia"/>
          <w:spacing w:val="-25"/>
          <w:sz w:val="23"/>
          <w:szCs w:val="23"/>
        </w:rPr>
        <w:t>2023.</w:t>
      </w:r>
      <w:r w:rsidR="00B8575E">
        <w:rPr>
          <w:rFonts w:ascii="FangSong" w:hAnsi="FangSong" w:cs="FangSong" w:hint="eastAsia"/>
          <w:spacing w:val="-25"/>
          <w:sz w:val="23"/>
          <w:szCs w:val="23"/>
        </w:rPr>
        <w:t>年</w:t>
      </w:r>
      <w:r w:rsidR="00B8575E">
        <w:rPr>
          <w:rFonts w:ascii="FangSong" w:hAnsi="FangSong" w:cs="FangSong" w:hint="eastAsia"/>
          <w:spacing w:val="-25"/>
          <w:sz w:val="23"/>
          <w:szCs w:val="23"/>
        </w:rPr>
        <w:t>5</w:t>
      </w:r>
      <w:r w:rsidR="00B8575E">
        <w:rPr>
          <w:rFonts w:ascii="FangSong" w:hAnsi="FangSong" w:cs="FangSong" w:hint="eastAsia"/>
          <w:spacing w:val="-25"/>
          <w:sz w:val="23"/>
          <w:szCs w:val="23"/>
        </w:rPr>
        <w:t>月</w:t>
      </w:r>
      <w:r w:rsidR="00B8575E">
        <w:rPr>
          <w:rFonts w:ascii="FangSong" w:hAnsi="FangSong" w:cs="FangSong" w:hint="eastAsia"/>
          <w:spacing w:val="-25"/>
          <w:sz w:val="23"/>
          <w:szCs w:val="23"/>
        </w:rPr>
        <w:t>13</w:t>
      </w:r>
      <w:r w:rsidR="00B8575E">
        <w:rPr>
          <w:rFonts w:ascii="FangSong" w:hAnsi="FangSong" w:cs="FangSong" w:hint="eastAsia"/>
          <w:spacing w:val="-25"/>
          <w:sz w:val="23"/>
          <w:szCs w:val="23"/>
        </w:rPr>
        <w:t xml:space="preserve">日　</w:t>
      </w:r>
      <w:r>
        <w:rPr>
          <w:rFonts w:ascii="FangSong" w:eastAsia="FangSong" w:hAnsi="FangSong" w:cs="FangSong"/>
          <w:spacing w:val="-25"/>
          <w:sz w:val="23"/>
          <w:szCs w:val="23"/>
        </w:rPr>
        <w:t>联系电话：</w:t>
      </w:r>
      <w:r w:rsidR="00B8575E">
        <w:rPr>
          <w:rFonts w:ascii="FangSong" w:hAnsi="FangSong" w:cs="FangSong" w:hint="eastAsia"/>
          <w:spacing w:val="-25"/>
          <w:sz w:val="23"/>
          <w:szCs w:val="23"/>
        </w:rPr>
        <w:t>0739</w:t>
      </w:r>
      <w:r w:rsidR="00B8575E">
        <w:rPr>
          <w:rFonts w:ascii="FangSong" w:hAnsi="FangSong" w:cs="FangSong" w:hint="eastAsia"/>
          <w:spacing w:val="-25"/>
          <w:sz w:val="23"/>
          <w:szCs w:val="23"/>
        </w:rPr>
        <w:t>－</w:t>
      </w:r>
      <w:r w:rsidR="00B8575E">
        <w:rPr>
          <w:rFonts w:ascii="FangSong" w:hAnsi="FangSong" w:cs="FangSong" w:hint="eastAsia"/>
          <w:spacing w:val="-25"/>
          <w:sz w:val="23"/>
          <w:szCs w:val="23"/>
        </w:rPr>
        <w:t>5302303</w:t>
      </w:r>
      <w:r w:rsidR="00B8575E">
        <w:rPr>
          <w:rFonts w:ascii="FangSong" w:hAnsi="FangSong" w:cs="FangSong" w:hint="eastAsia"/>
          <w:spacing w:val="-25"/>
          <w:sz w:val="23"/>
          <w:szCs w:val="23"/>
        </w:rPr>
        <w:t xml:space="preserve">　</w:t>
      </w:r>
      <w:r>
        <w:rPr>
          <w:rFonts w:ascii="FangSong" w:eastAsia="FangSong" w:hAnsi="FangSong" w:cs="FangSong"/>
          <w:spacing w:val="-25"/>
          <w:position w:val="-1"/>
          <w:sz w:val="23"/>
          <w:szCs w:val="23"/>
        </w:rPr>
        <w:t>单位负责人签字：</w:t>
      </w:r>
      <w:r w:rsidR="00A832AF">
        <w:rPr>
          <w:rFonts w:ascii="FangSong" w:hAnsi="FangSong" w:cs="FangSong" w:hint="eastAsia"/>
          <w:spacing w:val="-25"/>
          <w:position w:val="-1"/>
          <w:sz w:val="23"/>
          <w:szCs w:val="23"/>
        </w:rPr>
        <w:t>许洪范</w:t>
      </w:r>
    </w:p>
    <w:p w:rsidR="00B2726F" w:rsidRDefault="00B2726F">
      <w:pPr>
        <w:spacing w:line="275" w:lineRule="auto"/>
      </w:pPr>
    </w:p>
    <w:p w:rsidR="00B2726F" w:rsidRDefault="00B2726F">
      <w:pPr>
        <w:spacing w:line="275" w:lineRule="auto"/>
      </w:pPr>
    </w:p>
    <w:p w:rsidR="00B2726F" w:rsidRDefault="00B2726F">
      <w:pPr>
        <w:spacing w:line="276" w:lineRule="auto"/>
      </w:pPr>
    </w:p>
    <w:p w:rsidR="00B2726F" w:rsidRDefault="0019346C">
      <w:pPr>
        <w:spacing w:before="95" w:line="183" w:lineRule="auto"/>
        <w:ind w:right="382"/>
        <w:jc w:val="right"/>
        <w:rPr>
          <w:rFonts w:ascii="SimSun" w:eastAsia="SimSun" w:hAnsi="SimSun" w:cs="SimSun"/>
          <w:sz w:val="29"/>
          <w:szCs w:val="29"/>
        </w:rPr>
      </w:pPr>
      <w:r>
        <w:rPr>
          <w:rFonts w:ascii="SimSun" w:eastAsia="SimSun" w:hAnsi="SimSun" w:cs="SimSun"/>
          <w:spacing w:val="-17"/>
          <w:w w:val="90"/>
          <w:sz w:val="29"/>
          <w:szCs w:val="29"/>
        </w:rPr>
        <w:t>—9—</w:t>
      </w:r>
    </w:p>
    <w:p w:rsidR="00B2726F" w:rsidRDefault="00B2726F">
      <w:pPr>
        <w:sectPr w:rsidR="00B2726F" w:rsidSect="007719B3">
          <w:footerReference w:type="default" r:id="rId6"/>
          <w:pgSz w:w="11900" w:h="16830"/>
          <w:pgMar w:top="1429" w:right="1304" w:bottom="1134" w:left="1474" w:header="0" w:footer="0" w:gutter="0"/>
          <w:cols w:space="720"/>
        </w:sectPr>
      </w:pPr>
    </w:p>
    <w:p w:rsidR="00BF3672" w:rsidRPr="00BF3672" w:rsidRDefault="00BF3672" w:rsidP="00BF3672">
      <w:pPr>
        <w:spacing w:before="60" w:line="219" w:lineRule="auto"/>
        <w:rPr>
          <w:rFonts w:ascii="SimSun" w:hAnsi="SimSun" w:cs="SimSun" w:hint="eastAsia"/>
          <w:b/>
          <w:bCs/>
          <w:spacing w:val="12"/>
          <w:sz w:val="32"/>
          <w:szCs w:val="32"/>
        </w:rPr>
      </w:pPr>
      <w:r w:rsidRPr="00BF3672">
        <w:rPr>
          <w:rFonts w:ascii="SimSun" w:hAnsi="SimSun" w:cs="SimSun" w:hint="eastAsia"/>
          <w:b/>
          <w:bCs/>
          <w:spacing w:val="12"/>
          <w:sz w:val="32"/>
          <w:szCs w:val="32"/>
        </w:rPr>
        <w:lastRenderedPageBreak/>
        <w:t>附件</w:t>
      </w:r>
      <w:r w:rsidRPr="00BF3672">
        <w:rPr>
          <w:rFonts w:ascii="SimSun" w:hAnsi="SimSun" w:cs="SimSun" w:hint="eastAsia"/>
          <w:b/>
          <w:bCs/>
          <w:spacing w:val="12"/>
          <w:sz w:val="32"/>
          <w:szCs w:val="32"/>
        </w:rPr>
        <w:t>3</w:t>
      </w:r>
    </w:p>
    <w:p w:rsidR="00B2726F" w:rsidRDefault="0019346C">
      <w:pPr>
        <w:spacing w:before="60" w:line="219" w:lineRule="auto"/>
        <w:ind w:left="2299"/>
        <w:rPr>
          <w:rFonts w:ascii="SimSun" w:eastAsia="SimSun" w:hAnsi="SimSun" w:cs="SimSun"/>
          <w:sz w:val="35"/>
          <w:szCs w:val="35"/>
        </w:rPr>
      </w:pPr>
      <w:r>
        <w:rPr>
          <w:rFonts w:ascii="SimSun" w:eastAsia="SimSun" w:hAnsi="SimSun" w:cs="SimSun"/>
          <w:b/>
          <w:bCs/>
          <w:spacing w:val="12"/>
          <w:sz w:val="35"/>
          <w:szCs w:val="35"/>
        </w:rPr>
        <w:t>2022年度部门整体支出绩效自评表</w:t>
      </w:r>
    </w:p>
    <w:p w:rsidR="00B2726F" w:rsidRDefault="00B2726F">
      <w:pPr>
        <w:spacing w:line="170" w:lineRule="exact"/>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079"/>
        <w:gridCol w:w="1029"/>
        <w:gridCol w:w="1269"/>
        <w:gridCol w:w="75"/>
        <w:gridCol w:w="1244"/>
        <w:gridCol w:w="1259"/>
        <w:gridCol w:w="719"/>
        <w:gridCol w:w="869"/>
        <w:gridCol w:w="1438"/>
      </w:tblGrid>
      <w:tr w:rsidR="00B2726F" w:rsidTr="0010539B">
        <w:trPr>
          <w:trHeight w:val="484"/>
        </w:trPr>
        <w:tc>
          <w:tcPr>
            <w:tcW w:w="1084" w:type="dxa"/>
          </w:tcPr>
          <w:p w:rsidR="00B2726F" w:rsidRDefault="0019346C">
            <w:pPr>
              <w:spacing w:before="33" w:line="208" w:lineRule="auto"/>
              <w:ind w:left="104" w:right="158"/>
              <w:rPr>
                <w:rFonts w:ascii="SimSun" w:eastAsia="SimSun" w:hAnsi="SimSun" w:cs="SimSun"/>
                <w:sz w:val="20"/>
                <w:szCs w:val="20"/>
              </w:rPr>
            </w:pPr>
            <w:r>
              <w:rPr>
                <w:rFonts w:ascii="SimSun" w:eastAsia="SimSun" w:hAnsi="SimSun" w:cs="SimSun"/>
                <w:spacing w:val="2"/>
                <w:sz w:val="20"/>
                <w:szCs w:val="20"/>
              </w:rPr>
              <w:t>省级预算部门名称</w:t>
            </w:r>
          </w:p>
        </w:tc>
        <w:tc>
          <w:tcPr>
            <w:tcW w:w="8981" w:type="dxa"/>
            <w:gridSpan w:val="9"/>
          </w:tcPr>
          <w:p w:rsidR="00B2726F" w:rsidRDefault="00501961" w:rsidP="002D6F5E">
            <w:pPr>
              <w:jc w:val="center"/>
            </w:pPr>
            <w:r>
              <w:rPr>
                <w:rFonts w:hint="eastAsia"/>
              </w:rPr>
              <w:t>邵阳职业技术学院</w:t>
            </w:r>
          </w:p>
        </w:tc>
      </w:tr>
      <w:tr w:rsidR="00B2726F" w:rsidTr="0010539B">
        <w:trPr>
          <w:trHeight w:val="240"/>
        </w:trPr>
        <w:tc>
          <w:tcPr>
            <w:tcW w:w="1084" w:type="dxa"/>
            <w:vMerge w:val="restart"/>
            <w:tcBorders>
              <w:bottom w:val="none" w:sz="2" w:space="0" w:color="000000"/>
            </w:tcBorders>
          </w:tcPr>
          <w:p w:rsidR="00B2726F" w:rsidRDefault="00B2726F">
            <w:pPr>
              <w:spacing w:line="421" w:lineRule="auto"/>
            </w:pPr>
          </w:p>
          <w:p w:rsidR="00B2726F" w:rsidRDefault="0019346C">
            <w:pPr>
              <w:spacing w:before="65" w:line="219" w:lineRule="auto"/>
              <w:ind w:left="104"/>
              <w:rPr>
                <w:rFonts w:ascii="SimSun" w:eastAsia="SimSun" w:hAnsi="SimSun" w:cs="SimSun"/>
                <w:sz w:val="20"/>
                <w:szCs w:val="20"/>
              </w:rPr>
            </w:pPr>
            <w:r>
              <w:rPr>
                <w:rFonts w:ascii="SimSun" w:eastAsia="SimSun" w:hAnsi="SimSun" w:cs="SimSun"/>
                <w:spacing w:val="-2"/>
                <w:sz w:val="20"/>
                <w:szCs w:val="20"/>
              </w:rPr>
              <w:t>年度预</w:t>
            </w:r>
          </w:p>
          <w:p w:rsidR="00B2726F" w:rsidRDefault="0019346C">
            <w:pPr>
              <w:spacing w:before="42" w:line="231" w:lineRule="auto"/>
              <w:ind w:left="104"/>
              <w:rPr>
                <w:rFonts w:ascii="SimSun" w:eastAsia="SimSun" w:hAnsi="SimSun" w:cs="SimSun"/>
                <w:sz w:val="20"/>
                <w:szCs w:val="20"/>
              </w:rPr>
            </w:pPr>
            <w:r>
              <w:rPr>
                <w:rFonts w:ascii="SimSun" w:eastAsia="SimSun" w:hAnsi="SimSun" w:cs="SimSun"/>
                <w:spacing w:val="-3"/>
                <w:sz w:val="20"/>
                <w:szCs w:val="20"/>
              </w:rPr>
              <w:t>算申请</w:t>
            </w:r>
          </w:p>
          <w:p w:rsidR="00B2726F" w:rsidRDefault="0019346C">
            <w:pPr>
              <w:spacing w:line="220" w:lineRule="auto"/>
              <w:ind w:left="214"/>
              <w:rPr>
                <w:rFonts w:ascii="SimSun" w:eastAsia="SimSun" w:hAnsi="SimSun" w:cs="SimSun"/>
                <w:sz w:val="20"/>
                <w:szCs w:val="20"/>
              </w:rPr>
            </w:pPr>
            <w:r>
              <w:rPr>
                <w:rFonts w:ascii="SimSun" w:eastAsia="SimSun" w:hAnsi="SimSun" w:cs="SimSun"/>
                <w:spacing w:val="10"/>
                <w:sz w:val="20"/>
                <w:szCs w:val="20"/>
              </w:rPr>
              <w:t>(万元)</w:t>
            </w:r>
          </w:p>
        </w:tc>
        <w:tc>
          <w:tcPr>
            <w:tcW w:w="2108" w:type="dxa"/>
            <w:gridSpan w:val="2"/>
          </w:tcPr>
          <w:p w:rsidR="00B2726F" w:rsidRDefault="00B2726F">
            <w:pPr>
              <w:spacing w:line="240" w:lineRule="exact"/>
              <w:rPr>
                <w:sz w:val="20"/>
              </w:rPr>
            </w:pPr>
          </w:p>
        </w:tc>
        <w:tc>
          <w:tcPr>
            <w:tcW w:w="1269" w:type="dxa"/>
          </w:tcPr>
          <w:p w:rsidR="00B2726F" w:rsidRDefault="0019346C">
            <w:pPr>
              <w:spacing w:before="18" w:line="204" w:lineRule="auto"/>
              <w:ind w:left="122"/>
              <w:rPr>
                <w:rFonts w:ascii="SimSun" w:eastAsia="SimSun" w:hAnsi="SimSun" w:cs="SimSun"/>
                <w:sz w:val="20"/>
                <w:szCs w:val="20"/>
              </w:rPr>
            </w:pPr>
            <w:r>
              <w:rPr>
                <w:rFonts w:ascii="SimSun" w:eastAsia="SimSun" w:hAnsi="SimSun" w:cs="SimSun"/>
                <w:spacing w:val="-2"/>
                <w:sz w:val="20"/>
                <w:szCs w:val="20"/>
              </w:rPr>
              <w:t>年初预算数</w:t>
            </w:r>
          </w:p>
        </w:tc>
        <w:tc>
          <w:tcPr>
            <w:tcW w:w="1319" w:type="dxa"/>
            <w:gridSpan w:val="2"/>
          </w:tcPr>
          <w:p w:rsidR="00B2726F" w:rsidRDefault="0019346C">
            <w:pPr>
              <w:spacing w:before="18" w:line="204" w:lineRule="auto"/>
              <w:ind w:left="103"/>
              <w:rPr>
                <w:rFonts w:ascii="SimSun" w:eastAsia="SimSun" w:hAnsi="SimSun" w:cs="SimSun"/>
                <w:sz w:val="20"/>
                <w:szCs w:val="20"/>
              </w:rPr>
            </w:pPr>
            <w:r>
              <w:rPr>
                <w:rFonts w:ascii="SimSun" w:eastAsia="SimSun" w:hAnsi="SimSun" w:cs="SimSun"/>
                <w:spacing w:val="-2"/>
                <w:sz w:val="20"/>
                <w:szCs w:val="20"/>
              </w:rPr>
              <w:t>全年预算数</w:t>
            </w:r>
          </w:p>
        </w:tc>
        <w:tc>
          <w:tcPr>
            <w:tcW w:w="1259" w:type="dxa"/>
          </w:tcPr>
          <w:p w:rsidR="00B2726F" w:rsidRDefault="0019346C">
            <w:pPr>
              <w:spacing w:before="18" w:line="204" w:lineRule="auto"/>
              <w:ind w:left="125"/>
              <w:rPr>
                <w:rFonts w:ascii="SimSun" w:eastAsia="SimSun" w:hAnsi="SimSun" w:cs="SimSun"/>
                <w:sz w:val="20"/>
                <w:szCs w:val="20"/>
              </w:rPr>
            </w:pPr>
            <w:r>
              <w:rPr>
                <w:rFonts w:ascii="SimSun" w:eastAsia="SimSun" w:hAnsi="SimSun" w:cs="SimSun"/>
                <w:spacing w:val="-2"/>
                <w:sz w:val="20"/>
                <w:szCs w:val="20"/>
              </w:rPr>
              <w:t>全年执行数</w:t>
            </w:r>
          </w:p>
        </w:tc>
        <w:tc>
          <w:tcPr>
            <w:tcW w:w="719" w:type="dxa"/>
          </w:tcPr>
          <w:p w:rsidR="00B2726F" w:rsidRDefault="0019346C">
            <w:pPr>
              <w:spacing w:before="18" w:line="204" w:lineRule="auto"/>
              <w:ind w:left="155"/>
              <w:rPr>
                <w:rFonts w:ascii="SimSun" w:eastAsia="SimSun" w:hAnsi="SimSun" w:cs="SimSun"/>
                <w:sz w:val="20"/>
                <w:szCs w:val="20"/>
              </w:rPr>
            </w:pPr>
            <w:r>
              <w:rPr>
                <w:rFonts w:ascii="SimSun" w:eastAsia="SimSun" w:hAnsi="SimSun" w:cs="SimSun"/>
                <w:spacing w:val="-3"/>
                <w:sz w:val="20"/>
                <w:szCs w:val="20"/>
              </w:rPr>
              <w:t>分值</w:t>
            </w:r>
          </w:p>
        </w:tc>
        <w:tc>
          <w:tcPr>
            <w:tcW w:w="869" w:type="dxa"/>
          </w:tcPr>
          <w:p w:rsidR="00B2726F" w:rsidRDefault="0019346C">
            <w:pPr>
              <w:spacing w:before="18" w:line="204" w:lineRule="auto"/>
              <w:ind w:left="126"/>
              <w:rPr>
                <w:rFonts w:ascii="SimSun" w:eastAsia="SimSun" w:hAnsi="SimSun" w:cs="SimSun"/>
                <w:sz w:val="20"/>
                <w:szCs w:val="20"/>
              </w:rPr>
            </w:pPr>
            <w:r>
              <w:rPr>
                <w:rFonts w:ascii="SimSun" w:eastAsia="SimSun" w:hAnsi="SimSun" w:cs="SimSun"/>
                <w:spacing w:val="-2"/>
                <w:sz w:val="20"/>
                <w:szCs w:val="20"/>
              </w:rPr>
              <w:t>执行率</w:t>
            </w:r>
          </w:p>
        </w:tc>
        <w:tc>
          <w:tcPr>
            <w:tcW w:w="1438" w:type="dxa"/>
          </w:tcPr>
          <w:p w:rsidR="00B2726F" w:rsidRDefault="0019346C">
            <w:pPr>
              <w:spacing w:before="18" w:line="204" w:lineRule="auto"/>
              <w:ind w:left="507"/>
              <w:rPr>
                <w:rFonts w:ascii="SimSun" w:eastAsia="SimSun" w:hAnsi="SimSun" w:cs="SimSun"/>
                <w:sz w:val="20"/>
                <w:szCs w:val="20"/>
              </w:rPr>
            </w:pPr>
            <w:r>
              <w:rPr>
                <w:rFonts w:ascii="SimSun" w:eastAsia="SimSun" w:hAnsi="SimSun" w:cs="SimSun"/>
                <w:spacing w:val="-3"/>
                <w:sz w:val="20"/>
                <w:szCs w:val="20"/>
              </w:rPr>
              <w:t>得分</w:t>
            </w:r>
          </w:p>
        </w:tc>
      </w:tr>
      <w:tr w:rsidR="00B2726F" w:rsidTr="0010539B">
        <w:trPr>
          <w:trHeight w:val="239"/>
        </w:trPr>
        <w:tc>
          <w:tcPr>
            <w:tcW w:w="1084" w:type="dxa"/>
            <w:vMerge/>
            <w:tcBorders>
              <w:top w:val="none" w:sz="2" w:space="0" w:color="000000"/>
              <w:bottom w:val="none" w:sz="2" w:space="0" w:color="000000"/>
            </w:tcBorders>
          </w:tcPr>
          <w:p w:rsidR="00B2726F" w:rsidRDefault="00B2726F"/>
        </w:tc>
        <w:tc>
          <w:tcPr>
            <w:tcW w:w="2108" w:type="dxa"/>
            <w:gridSpan w:val="2"/>
          </w:tcPr>
          <w:p w:rsidR="00B2726F" w:rsidRDefault="0019346C">
            <w:pPr>
              <w:spacing w:before="19" w:line="203" w:lineRule="auto"/>
              <w:ind w:left="440"/>
              <w:rPr>
                <w:rFonts w:ascii="SimSun" w:eastAsia="SimSun" w:hAnsi="SimSun" w:cs="SimSun"/>
                <w:sz w:val="20"/>
                <w:szCs w:val="20"/>
              </w:rPr>
            </w:pPr>
            <w:r>
              <w:rPr>
                <w:rFonts w:ascii="SimSun" w:eastAsia="SimSun" w:hAnsi="SimSun" w:cs="SimSun"/>
                <w:spacing w:val="-2"/>
                <w:sz w:val="20"/>
                <w:szCs w:val="20"/>
              </w:rPr>
              <w:t>年度资金总额</w:t>
            </w:r>
          </w:p>
        </w:tc>
        <w:tc>
          <w:tcPr>
            <w:tcW w:w="1269" w:type="dxa"/>
          </w:tcPr>
          <w:p w:rsidR="00B2726F" w:rsidRDefault="00501961">
            <w:pPr>
              <w:spacing w:line="239" w:lineRule="exact"/>
              <w:rPr>
                <w:sz w:val="20"/>
              </w:rPr>
            </w:pPr>
            <w:r>
              <w:rPr>
                <w:rFonts w:hint="eastAsia"/>
                <w:sz w:val="20"/>
              </w:rPr>
              <w:t>12050.48</w:t>
            </w:r>
          </w:p>
        </w:tc>
        <w:tc>
          <w:tcPr>
            <w:tcW w:w="1319" w:type="dxa"/>
            <w:gridSpan w:val="2"/>
          </w:tcPr>
          <w:p w:rsidR="00B2726F" w:rsidRDefault="00501961">
            <w:pPr>
              <w:spacing w:line="239" w:lineRule="exact"/>
              <w:rPr>
                <w:sz w:val="20"/>
              </w:rPr>
            </w:pPr>
            <w:r>
              <w:rPr>
                <w:rFonts w:hint="eastAsia"/>
                <w:sz w:val="20"/>
              </w:rPr>
              <w:t>19990.03</w:t>
            </w:r>
          </w:p>
        </w:tc>
        <w:tc>
          <w:tcPr>
            <w:tcW w:w="1259" w:type="dxa"/>
          </w:tcPr>
          <w:p w:rsidR="00B2726F" w:rsidRDefault="00501961">
            <w:pPr>
              <w:spacing w:line="239" w:lineRule="exact"/>
              <w:rPr>
                <w:sz w:val="20"/>
              </w:rPr>
            </w:pPr>
            <w:r>
              <w:rPr>
                <w:rFonts w:hint="eastAsia"/>
                <w:sz w:val="20"/>
              </w:rPr>
              <w:t>19990.03</w:t>
            </w:r>
          </w:p>
        </w:tc>
        <w:tc>
          <w:tcPr>
            <w:tcW w:w="719" w:type="dxa"/>
          </w:tcPr>
          <w:p w:rsidR="00B2726F" w:rsidRDefault="0019346C">
            <w:pPr>
              <w:spacing w:before="90" w:line="149" w:lineRule="exact"/>
              <w:ind w:left="255"/>
              <w:rPr>
                <w:rFonts w:ascii="SimSun" w:eastAsia="SimSun" w:hAnsi="SimSun" w:cs="SimSun"/>
                <w:sz w:val="20"/>
                <w:szCs w:val="20"/>
              </w:rPr>
            </w:pPr>
            <w:r>
              <w:rPr>
                <w:rFonts w:ascii="SimSun" w:eastAsia="SimSun" w:hAnsi="SimSun" w:cs="SimSun"/>
                <w:spacing w:val="-6"/>
                <w:position w:val="-3"/>
                <w:sz w:val="20"/>
                <w:szCs w:val="20"/>
              </w:rPr>
              <w:t>10</w:t>
            </w:r>
          </w:p>
        </w:tc>
        <w:tc>
          <w:tcPr>
            <w:tcW w:w="869" w:type="dxa"/>
          </w:tcPr>
          <w:p w:rsidR="00B2726F" w:rsidRDefault="00C259DF">
            <w:pPr>
              <w:spacing w:line="239" w:lineRule="exact"/>
              <w:rPr>
                <w:sz w:val="20"/>
              </w:rPr>
            </w:pPr>
            <w:r>
              <w:rPr>
                <w:rFonts w:hint="eastAsia"/>
                <w:sz w:val="20"/>
              </w:rPr>
              <w:t>165%</w:t>
            </w:r>
          </w:p>
        </w:tc>
        <w:tc>
          <w:tcPr>
            <w:tcW w:w="1438" w:type="dxa"/>
          </w:tcPr>
          <w:p w:rsidR="00B2726F" w:rsidRDefault="00501961">
            <w:pPr>
              <w:spacing w:line="239" w:lineRule="exact"/>
              <w:rPr>
                <w:sz w:val="20"/>
              </w:rPr>
            </w:pPr>
            <w:r>
              <w:rPr>
                <w:rFonts w:hint="eastAsia"/>
                <w:sz w:val="20"/>
              </w:rPr>
              <w:t>10</w:t>
            </w:r>
          </w:p>
        </w:tc>
      </w:tr>
      <w:tr w:rsidR="00B2726F" w:rsidTr="0010539B">
        <w:trPr>
          <w:trHeight w:val="230"/>
        </w:trPr>
        <w:tc>
          <w:tcPr>
            <w:tcW w:w="1084" w:type="dxa"/>
            <w:vMerge/>
            <w:tcBorders>
              <w:top w:val="none" w:sz="2" w:space="0" w:color="000000"/>
              <w:bottom w:val="none" w:sz="2" w:space="0" w:color="000000"/>
            </w:tcBorders>
          </w:tcPr>
          <w:p w:rsidR="00B2726F" w:rsidRDefault="00B2726F"/>
        </w:tc>
        <w:tc>
          <w:tcPr>
            <w:tcW w:w="4696" w:type="dxa"/>
            <w:gridSpan w:val="5"/>
          </w:tcPr>
          <w:p w:rsidR="00B2726F" w:rsidRDefault="0019346C">
            <w:pPr>
              <w:spacing w:before="19" w:line="194" w:lineRule="auto"/>
              <w:ind w:left="260"/>
              <w:rPr>
                <w:rFonts w:ascii="SimSun" w:eastAsia="SimSun" w:hAnsi="SimSun" w:cs="SimSun"/>
                <w:sz w:val="20"/>
                <w:szCs w:val="20"/>
              </w:rPr>
            </w:pPr>
            <w:r>
              <w:rPr>
                <w:rFonts w:ascii="SimSun" w:eastAsia="SimSun" w:hAnsi="SimSun" w:cs="SimSun"/>
                <w:spacing w:val="14"/>
                <w:sz w:val="20"/>
                <w:szCs w:val="20"/>
              </w:rPr>
              <w:t>按收入性质分：</w:t>
            </w:r>
          </w:p>
        </w:tc>
        <w:tc>
          <w:tcPr>
            <w:tcW w:w="4285" w:type="dxa"/>
            <w:gridSpan w:val="4"/>
          </w:tcPr>
          <w:p w:rsidR="00B2726F" w:rsidRDefault="0019346C">
            <w:pPr>
              <w:spacing w:before="19" w:line="194" w:lineRule="auto"/>
              <w:ind w:left="105"/>
              <w:rPr>
                <w:rFonts w:ascii="SimSun" w:eastAsia="SimSun" w:hAnsi="SimSun" w:cs="SimSun"/>
                <w:sz w:val="20"/>
                <w:szCs w:val="20"/>
              </w:rPr>
            </w:pPr>
            <w:r>
              <w:rPr>
                <w:rFonts w:ascii="SimSun" w:eastAsia="SimSun" w:hAnsi="SimSun" w:cs="SimSun"/>
                <w:spacing w:val="14"/>
                <w:sz w:val="20"/>
                <w:szCs w:val="20"/>
              </w:rPr>
              <w:t>按支出性质分：</w:t>
            </w:r>
          </w:p>
        </w:tc>
      </w:tr>
      <w:tr w:rsidR="00B2726F" w:rsidTr="0010539B">
        <w:trPr>
          <w:trHeight w:val="230"/>
        </w:trPr>
        <w:tc>
          <w:tcPr>
            <w:tcW w:w="1084" w:type="dxa"/>
            <w:vMerge/>
            <w:tcBorders>
              <w:top w:val="none" w:sz="2" w:space="0" w:color="000000"/>
              <w:bottom w:val="none" w:sz="2" w:space="0" w:color="000000"/>
            </w:tcBorders>
          </w:tcPr>
          <w:p w:rsidR="00B2726F" w:rsidRDefault="00B2726F"/>
        </w:tc>
        <w:tc>
          <w:tcPr>
            <w:tcW w:w="4696" w:type="dxa"/>
            <w:gridSpan w:val="5"/>
          </w:tcPr>
          <w:p w:rsidR="00B2726F" w:rsidRPr="00501961" w:rsidRDefault="0019346C">
            <w:pPr>
              <w:spacing w:before="19" w:line="194" w:lineRule="auto"/>
              <w:ind w:left="260"/>
              <w:rPr>
                <w:rFonts w:ascii="SimSun" w:hAnsi="SimSun" w:cs="SimSun" w:hint="eastAsia"/>
                <w:sz w:val="20"/>
                <w:szCs w:val="20"/>
              </w:rPr>
            </w:pPr>
            <w:r>
              <w:rPr>
                <w:rFonts w:ascii="SimSun" w:eastAsia="SimSun" w:hAnsi="SimSun" w:cs="SimSun"/>
                <w:spacing w:val="-6"/>
                <w:sz w:val="20"/>
                <w:szCs w:val="20"/>
              </w:rPr>
              <w:t>其中：一般公共预算：</w:t>
            </w:r>
            <w:r w:rsidR="00501961">
              <w:rPr>
                <w:rFonts w:ascii="SimSun" w:hAnsi="SimSun" w:cs="SimSun" w:hint="eastAsia"/>
                <w:spacing w:val="-6"/>
                <w:sz w:val="20"/>
                <w:szCs w:val="20"/>
              </w:rPr>
              <w:t>15214.55</w:t>
            </w:r>
          </w:p>
        </w:tc>
        <w:tc>
          <w:tcPr>
            <w:tcW w:w="4285" w:type="dxa"/>
            <w:gridSpan w:val="4"/>
          </w:tcPr>
          <w:p w:rsidR="00B2726F" w:rsidRPr="00501961" w:rsidRDefault="0019346C">
            <w:pPr>
              <w:spacing w:before="19" w:line="194" w:lineRule="auto"/>
              <w:ind w:left="105"/>
              <w:rPr>
                <w:rFonts w:ascii="SimSun" w:hAnsi="SimSun" w:cs="SimSun" w:hint="eastAsia"/>
                <w:sz w:val="20"/>
                <w:szCs w:val="20"/>
              </w:rPr>
            </w:pPr>
            <w:r>
              <w:rPr>
                <w:rFonts w:ascii="SimSun" w:eastAsia="SimSun" w:hAnsi="SimSun" w:cs="SimSun"/>
                <w:spacing w:val="12"/>
                <w:sz w:val="20"/>
                <w:szCs w:val="20"/>
              </w:rPr>
              <w:t>其中：基本支出：</w:t>
            </w:r>
            <w:r w:rsidR="00501961">
              <w:rPr>
                <w:rFonts w:ascii="SimSun" w:hAnsi="SimSun" w:cs="SimSun" w:hint="eastAsia"/>
                <w:spacing w:val="12"/>
                <w:sz w:val="20"/>
                <w:szCs w:val="20"/>
              </w:rPr>
              <w:t>14443.94</w:t>
            </w:r>
          </w:p>
        </w:tc>
      </w:tr>
      <w:tr w:rsidR="00B2726F" w:rsidTr="0010539B">
        <w:trPr>
          <w:trHeight w:val="250"/>
        </w:trPr>
        <w:tc>
          <w:tcPr>
            <w:tcW w:w="1084" w:type="dxa"/>
            <w:vMerge/>
            <w:tcBorders>
              <w:top w:val="none" w:sz="2" w:space="0" w:color="000000"/>
              <w:bottom w:val="none" w:sz="2" w:space="0" w:color="000000"/>
            </w:tcBorders>
          </w:tcPr>
          <w:p w:rsidR="00B2726F" w:rsidRDefault="00B2726F"/>
        </w:tc>
        <w:tc>
          <w:tcPr>
            <w:tcW w:w="4696" w:type="dxa"/>
            <w:gridSpan w:val="5"/>
          </w:tcPr>
          <w:p w:rsidR="00B2726F" w:rsidRPr="00AB2764" w:rsidRDefault="0019346C">
            <w:pPr>
              <w:spacing w:before="28" w:line="204" w:lineRule="auto"/>
              <w:ind w:left="900"/>
              <w:rPr>
                <w:rFonts w:ascii="SimSun" w:hAnsi="SimSun" w:cs="SimSun" w:hint="eastAsia"/>
                <w:sz w:val="20"/>
                <w:szCs w:val="20"/>
              </w:rPr>
            </w:pPr>
            <w:r>
              <w:rPr>
                <w:rFonts w:ascii="SimSun" w:eastAsia="SimSun" w:hAnsi="SimSun" w:cs="SimSun"/>
                <w:spacing w:val="12"/>
                <w:sz w:val="20"/>
                <w:szCs w:val="20"/>
              </w:rPr>
              <w:t>政府性基金拨款：</w:t>
            </w:r>
            <w:r w:rsidR="00AB2764">
              <w:rPr>
                <w:rFonts w:ascii="SimSun" w:hAnsi="SimSun" w:cs="SimSun" w:hint="eastAsia"/>
                <w:spacing w:val="12"/>
                <w:sz w:val="20"/>
                <w:szCs w:val="20"/>
              </w:rPr>
              <w:t>0</w:t>
            </w:r>
          </w:p>
        </w:tc>
        <w:tc>
          <w:tcPr>
            <w:tcW w:w="4285" w:type="dxa"/>
            <w:gridSpan w:val="4"/>
          </w:tcPr>
          <w:p w:rsidR="00B2726F" w:rsidRPr="00501961" w:rsidRDefault="0019346C">
            <w:pPr>
              <w:spacing w:before="31" w:line="202" w:lineRule="auto"/>
              <w:ind w:left="695"/>
              <w:rPr>
                <w:rFonts w:ascii="SimSun" w:hAnsi="SimSun" w:cs="SimSun" w:hint="eastAsia"/>
                <w:sz w:val="20"/>
                <w:szCs w:val="20"/>
              </w:rPr>
            </w:pPr>
            <w:r>
              <w:rPr>
                <w:rFonts w:ascii="SimSun" w:eastAsia="SimSun" w:hAnsi="SimSun" w:cs="SimSun"/>
                <w:spacing w:val="19"/>
                <w:sz w:val="20"/>
                <w:szCs w:val="20"/>
              </w:rPr>
              <w:t>项目支出：</w:t>
            </w:r>
            <w:r w:rsidR="00501961">
              <w:rPr>
                <w:rFonts w:ascii="SimSun" w:hAnsi="SimSun" w:cs="SimSun" w:hint="eastAsia"/>
                <w:spacing w:val="19"/>
                <w:sz w:val="20"/>
                <w:szCs w:val="20"/>
              </w:rPr>
              <w:t>5546.09</w:t>
            </w:r>
          </w:p>
        </w:tc>
      </w:tr>
      <w:tr w:rsidR="00B2726F" w:rsidTr="0010539B">
        <w:trPr>
          <w:trHeight w:val="239"/>
        </w:trPr>
        <w:tc>
          <w:tcPr>
            <w:tcW w:w="1084" w:type="dxa"/>
            <w:vMerge/>
            <w:tcBorders>
              <w:top w:val="none" w:sz="2" w:space="0" w:color="000000"/>
              <w:bottom w:val="none" w:sz="2" w:space="0" w:color="000000"/>
            </w:tcBorders>
          </w:tcPr>
          <w:p w:rsidR="00B2726F" w:rsidRDefault="00B2726F"/>
        </w:tc>
        <w:tc>
          <w:tcPr>
            <w:tcW w:w="4696" w:type="dxa"/>
            <w:gridSpan w:val="5"/>
          </w:tcPr>
          <w:p w:rsidR="00B2726F" w:rsidRPr="00501961" w:rsidRDefault="0019346C">
            <w:pPr>
              <w:spacing w:before="20" w:line="202" w:lineRule="auto"/>
              <w:ind w:left="260"/>
              <w:rPr>
                <w:rFonts w:ascii="SimSun" w:hAnsi="SimSun" w:cs="SimSun" w:hint="eastAsia"/>
                <w:sz w:val="20"/>
                <w:szCs w:val="20"/>
              </w:rPr>
            </w:pPr>
            <w:r>
              <w:rPr>
                <w:rFonts w:ascii="SimSun" w:eastAsia="SimSun" w:hAnsi="SimSun" w:cs="SimSun"/>
                <w:spacing w:val="7"/>
                <w:sz w:val="20"/>
                <w:szCs w:val="20"/>
              </w:rPr>
              <w:t>纳入专户管理的非税收入拨款：</w:t>
            </w:r>
            <w:r w:rsidR="00501961">
              <w:rPr>
                <w:rFonts w:ascii="SimSun" w:hAnsi="SimSun" w:cs="SimSun" w:hint="eastAsia"/>
                <w:spacing w:val="7"/>
                <w:sz w:val="20"/>
                <w:szCs w:val="20"/>
              </w:rPr>
              <w:t>4721.2</w:t>
            </w:r>
          </w:p>
        </w:tc>
        <w:tc>
          <w:tcPr>
            <w:tcW w:w="4285" w:type="dxa"/>
            <w:gridSpan w:val="4"/>
          </w:tcPr>
          <w:p w:rsidR="00B2726F" w:rsidRDefault="00B2726F">
            <w:pPr>
              <w:spacing w:line="239" w:lineRule="exact"/>
              <w:rPr>
                <w:sz w:val="20"/>
              </w:rPr>
            </w:pPr>
          </w:p>
        </w:tc>
      </w:tr>
      <w:tr w:rsidR="00B2726F" w:rsidTr="0010539B">
        <w:trPr>
          <w:trHeight w:val="240"/>
        </w:trPr>
        <w:tc>
          <w:tcPr>
            <w:tcW w:w="1084" w:type="dxa"/>
            <w:vMerge/>
            <w:tcBorders>
              <w:top w:val="none" w:sz="2" w:space="0" w:color="000000"/>
            </w:tcBorders>
          </w:tcPr>
          <w:p w:rsidR="00B2726F" w:rsidRDefault="00B2726F"/>
        </w:tc>
        <w:tc>
          <w:tcPr>
            <w:tcW w:w="4696" w:type="dxa"/>
            <w:gridSpan w:val="5"/>
          </w:tcPr>
          <w:p w:rsidR="00B2726F" w:rsidRPr="00501961" w:rsidRDefault="0019346C">
            <w:pPr>
              <w:spacing w:before="41" w:line="193" w:lineRule="auto"/>
              <w:ind w:left="1510"/>
              <w:rPr>
                <w:rFonts w:ascii="SimSun" w:hAnsi="SimSun" w:cs="SimSun" w:hint="eastAsia"/>
                <w:sz w:val="19"/>
                <w:szCs w:val="19"/>
              </w:rPr>
            </w:pPr>
            <w:r w:rsidRPr="004128B6">
              <w:rPr>
                <w:rFonts w:ascii="SimSun" w:eastAsia="SimSun" w:hAnsi="SimSun" w:cs="SimSun"/>
                <w:spacing w:val="7"/>
                <w:sz w:val="20"/>
                <w:szCs w:val="20"/>
              </w:rPr>
              <w:t>其他资金：</w:t>
            </w:r>
            <w:r w:rsidR="00501961">
              <w:rPr>
                <w:rFonts w:ascii="SimSun" w:hAnsi="SimSun" w:cs="SimSun" w:hint="eastAsia"/>
                <w:spacing w:val="29"/>
                <w:sz w:val="19"/>
                <w:szCs w:val="19"/>
              </w:rPr>
              <w:t>54.27</w:t>
            </w:r>
          </w:p>
        </w:tc>
        <w:tc>
          <w:tcPr>
            <w:tcW w:w="4285" w:type="dxa"/>
            <w:gridSpan w:val="4"/>
          </w:tcPr>
          <w:p w:rsidR="00B2726F" w:rsidRDefault="00B2726F">
            <w:pPr>
              <w:spacing w:line="240" w:lineRule="exact"/>
              <w:rPr>
                <w:sz w:val="20"/>
              </w:rPr>
            </w:pPr>
          </w:p>
        </w:tc>
      </w:tr>
      <w:tr w:rsidR="00B2726F" w:rsidTr="0010539B">
        <w:trPr>
          <w:trHeight w:val="239"/>
        </w:trPr>
        <w:tc>
          <w:tcPr>
            <w:tcW w:w="1084" w:type="dxa"/>
            <w:vMerge w:val="restart"/>
            <w:tcBorders>
              <w:bottom w:val="none" w:sz="2" w:space="0" w:color="000000"/>
            </w:tcBorders>
          </w:tcPr>
          <w:p w:rsidR="00B2726F" w:rsidRDefault="0019346C">
            <w:pPr>
              <w:spacing w:before="31" w:line="211" w:lineRule="auto"/>
              <w:ind w:left="344" w:right="177" w:hanging="240"/>
              <w:rPr>
                <w:rFonts w:ascii="SimSun" w:eastAsia="SimSun" w:hAnsi="SimSun" w:cs="SimSun"/>
                <w:sz w:val="20"/>
                <w:szCs w:val="20"/>
              </w:rPr>
            </w:pPr>
            <w:r>
              <w:rPr>
                <w:rFonts w:ascii="SimSun" w:eastAsia="SimSun" w:hAnsi="SimSun" w:cs="SimSun"/>
                <w:spacing w:val="-3"/>
                <w:sz w:val="20"/>
                <w:szCs w:val="20"/>
              </w:rPr>
              <w:t>年度总体</w:t>
            </w:r>
            <w:r>
              <w:rPr>
                <w:rFonts w:ascii="SimSun" w:eastAsia="SimSun" w:hAnsi="SimSun" w:cs="SimSun"/>
                <w:spacing w:val="8"/>
                <w:sz w:val="20"/>
                <w:szCs w:val="20"/>
              </w:rPr>
              <w:t>目标</w:t>
            </w:r>
          </w:p>
        </w:tc>
        <w:tc>
          <w:tcPr>
            <w:tcW w:w="4696" w:type="dxa"/>
            <w:gridSpan w:val="5"/>
          </w:tcPr>
          <w:p w:rsidR="00B2726F" w:rsidRDefault="0019346C">
            <w:pPr>
              <w:spacing w:before="21" w:line="201" w:lineRule="auto"/>
              <w:ind w:left="1950"/>
              <w:rPr>
                <w:rFonts w:ascii="SimSun" w:eastAsia="SimSun" w:hAnsi="SimSun" w:cs="SimSun"/>
                <w:sz w:val="20"/>
                <w:szCs w:val="20"/>
              </w:rPr>
            </w:pPr>
            <w:r>
              <w:rPr>
                <w:rFonts w:ascii="SimSun" w:eastAsia="SimSun" w:hAnsi="SimSun" w:cs="SimSun"/>
                <w:spacing w:val="-2"/>
                <w:sz w:val="20"/>
                <w:szCs w:val="20"/>
              </w:rPr>
              <w:t>预期目标</w:t>
            </w:r>
          </w:p>
        </w:tc>
        <w:tc>
          <w:tcPr>
            <w:tcW w:w="4285" w:type="dxa"/>
            <w:gridSpan w:val="4"/>
          </w:tcPr>
          <w:p w:rsidR="00B2726F" w:rsidRDefault="0019346C">
            <w:pPr>
              <w:spacing w:before="21" w:line="201" w:lineRule="auto"/>
              <w:ind w:left="1554"/>
              <w:rPr>
                <w:rFonts w:ascii="SimSun" w:eastAsia="SimSun" w:hAnsi="SimSun" w:cs="SimSun"/>
                <w:sz w:val="20"/>
                <w:szCs w:val="20"/>
              </w:rPr>
            </w:pPr>
            <w:r>
              <w:rPr>
                <w:rFonts w:ascii="SimSun" w:eastAsia="SimSun" w:hAnsi="SimSun" w:cs="SimSun"/>
                <w:spacing w:val="1"/>
                <w:sz w:val="20"/>
                <w:szCs w:val="20"/>
              </w:rPr>
              <w:t>实际完成情况</w:t>
            </w:r>
          </w:p>
        </w:tc>
      </w:tr>
      <w:tr w:rsidR="00B2726F" w:rsidTr="0010539B">
        <w:trPr>
          <w:trHeight w:val="240"/>
        </w:trPr>
        <w:tc>
          <w:tcPr>
            <w:tcW w:w="1084" w:type="dxa"/>
            <w:vMerge/>
            <w:tcBorders>
              <w:top w:val="none" w:sz="2" w:space="0" w:color="000000"/>
            </w:tcBorders>
          </w:tcPr>
          <w:p w:rsidR="00B2726F" w:rsidRDefault="00B2726F"/>
        </w:tc>
        <w:tc>
          <w:tcPr>
            <w:tcW w:w="4696" w:type="dxa"/>
            <w:gridSpan w:val="5"/>
          </w:tcPr>
          <w:p w:rsidR="00B2726F" w:rsidRDefault="000F32C7" w:rsidP="000F32C7">
            <w:pPr>
              <w:spacing w:line="240" w:lineRule="exact"/>
              <w:rPr>
                <w:sz w:val="20"/>
              </w:rPr>
            </w:pPr>
            <w:r>
              <w:rPr>
                <w:rFonts w:hint="eastAsia"/>
                <w:sz w:val="20"/>
              </w:rPr>
              <w:t>1</w:t>
            </w:r>
            <w:r w:rsidR="005D551C">
              <w:rPr>
                <w:rFonts w:hint="eastAsia"/>
                <w:sz w:val="20"/>
              </w:rPr>
              <w:t>、</w:t>
            </w:r>
            <w:r w:rsidR="00477089">
              <w:rPr>
                <w:rFonts w:hint="eastAsia"/>
                <w:sz w:val="20"/>
              </w:rPr>
              <w:t>保障教职工工资和基本福利</w:t>
            </w:r>
            <w:r w:rsidR="004128B6">
              <w:rPr>
                <w:rFonts w:hint="eastAsia"/>
                <w:sz w:val="20"/>
              </w:rPr>
              <w:t>。</w:t>
            </w:r>
            <w:r>
              <w:rPr>
                <w:rFonts w:hint="eastAsia"/>
                <w:sz w:val="20"/>
              </w:rPr>
              <w:t>2</w:t>
            </w:r>
            <w:r w:rsidR="005D551C">
              <w:rPr>
                <w:rFonts w:hint="eastAsia"/>
                <w:sz w:val="20"/>
              </w:rPr>
              <w:t>、</w:t>
            </w:r>
            <w:r w:rsidR="00477089">
              <w:rPr>
                <w:rFonts w:hint="eastAsia"/>
                <w:sz w:val="20"/>
              </w:rPr>
              <w:t>中高职生培养</w:t>
            </w:r>
            <w:r w:rsidR="00F72388">
              <w:rPr>
                <w:rFonts w:hint="eastAsia"/>
                <w:sz w:val="20"/>
              </w:rPr>
              <w:t>。</w:t>
            </w:r>
            <w:r>
              <w:rPr>
                <w:rFonts w:hint="eastAsia"/>
                <w:sz w:val="20"/>
              </w:rPr>
              <w:t>3</w:t>
            </w:r>
            <w:r w:rsidR="005D551C">
              <w:rPr>
                <w:rFonts w:hint="eastAsia"/>
                <w:sz w:val="20"/>
              </w:rPr>
              <w:t>、</w:t>
            </w:r>
            <w:r w:rsidR="00477089">
              <w:rPr>
                <w:rFonts w:hint="eastAsia"/>
                <w:sz w:val="20"/>
              </w:rPr>
              <w:t>优化资本结构</w:t>
            </w:r>
            <w:r w:rsidR="00F72388">
              <w:rPr>
                <w:rFonts w:hint="eastAsia"/>
                <w:sz w:val="20"/>
              </w:rPr>
              <w:t>。</w:t>
            </w:r>
          </w:p>
        </w:tc>
        <w:tc>
          <w:tcPr>
            <w:tcW w:w="4285" w:type="dxa"/>
            <w:gridSpan w:val="4"/>
          </w:tcPr>
          <w:p w:rsidR="00B2726F" w:rsidRPr="00F72388" w:rsidRDefault="00F72388" w:rsidP="000F32C7">
            <w:pPr>
              <w:spacing w:line="240" w:lineRule="exact"/>
              <w:rPr>
                <w:sz w:val="20"/>
              </w:rPr>
            </w:pPr>
            <w:r>
              <w:rPr>
                <w:rFonts w:hint="eastAsia"/>
                <w:sz w:val="20"/>
              </w:rPr>
              <w:t>1</w:t>
            </w:r>
            <w:r>
              <w:rPr>
                <w:rFonts w:hint="eastAsia"/>
                <w:sz w:val="20"/>
              </w:rPr>
              <w:t>、</w:t>
            </w:r>
            <w:r w:rsidR="000F32C7">
              <w:rPr>
                <w:rFonts w:hint="eastAsia"/>
                <w:sz w:val="20"/>
              </w:rPr>
              <w:t>按</w:t>
            </w:r>
            <w:r>
              <w:rPr>
                <w:rFonts w:hint="eastAsia"/>
                <w:sz w:val="20"/>
              </w:rPr>
              <w:t>时支付</w:t>
            </w:r>
            <w:r w:rsidR="000F32C7">
              <w:rPr>
                <w:rFonts w:hint="eastAsia"/>
                <w:sz w:val="20"/>
              </w:rPr>
              <w:t>教职工工资和福利</w:t>
            </w:r>
            <w:r>
              <w:rPr>
                <w:rFonts w:hint="eastAsia"/>
                <w:sz w:val="20"/>
              </w:rPr>
              <w:t>。２、</w:t>
            </w:r>
            <w:r w:rsidR="000F32C7">
              <w:rPr>
                <w:rFonts w:hint="eastAsia"/>
                <w:sz w:val="20"/>
              </w:rPr>
              <w:t>完成中高职生培养</w:t>
            </w:r>
            <w:r>
              <w:rPr>
                <w:rFonts w:hint="eastAsia"/>
                <w:sz w:val="20"/>
              </w:rPr>
              <w:t>。３、合理使用资本性支出。</w:t>
            </w:r>
          </w:p>
        </w:tc>
      </w:tr>
      <w:tr w:rsidR="00B2726F" w:rsidTr="0010539B">
        <w:trPr>
          <w:trHeight w:val="469"/>
        </w:trPr>
        <w:tc>
          <w:tcPr>
            <w:tcW w:w="1084" w:type="dxa"/>
            <w:vMerge w:val="restart"/>
            <w:tcBorders>
              <w:bottom w:val="none" w:sz="2" w:space="0" w:color="000000"/>
            </w:tcBorders>
            <w:textDirection w:val="tbRlV"/>
          </w:tcPr>
          <w:p w:rsidR="00B2726F" w:rsidRDefault="00B2726F">
            <w:pPr>
              <w:spacing w:line="380" w:lineRule="auto"/>
            </w:pPr>
          </w:p>
          <w:p w:rsidR="00B2726F" w:rsidRDefault="0019346C">
            <w:pPr>
              <w:spacing w:before="67" w:line="217" w:lineRule="auto"/>
              <w:ind w:left="3324"/>
              <w:rPr>
                <w:rFonts w:ascii="SimSun" w:eastAsia="SimSun" w:hAnsi="SimSun" w:cs="SimSun"/>
                <w:sz w:val="20"/>
                <w:szCs w:val="20"/>
              </w:rPr>
            </w:pPr>
            <w:r>
              <w:rPr>
                <w:rFonts w:ascii="SimSun" w:eastAsia="SimSun" w:hAnsi="SimSun" w:cs="SimSun"/>
                <w:spacing w:val="-3"/>
                <w:sz w:val="20"/>
                <w:szCs w:val="20"/>
              </w:rPr>
              <w:t>绩效指标</w:t>
            </w:r>
          </w:p>
        </w:tc>
        <w:tc>
          <w:tcPr>
            <w:tcW w:w="1079" w:type="dxa"/>
          </w:tcPr>
          <w:p w:rsidR="00B2726F" w:rsidRDefault="0019346C">
            <w:pPr>
              <w:spacing w:before="142" w:line="220" w:lineRule="auto"/>
              <w:ind w:left="130"/>
              <w:rPr>
                <w:rFonts w:ascii="SimSun" w:eastAsia="SimSun" w:hAnsi="SimSun" w:cs="SimSun"/>
                <w:sz w:val="20"/>
                <w:szCs w:val="20"/>
              </w:rPr>
            </w:pPr>
            <w:r>
              <w:rPr>
                <w:rFonts w:ascii="SimSun" w:eastAsia="SimSun" w:hAnsi="SimSun" w:cs="SimSun"/>
                <w:spacing w:val="-2"/>
                <w:sz w:val="20"/>
                <w:szCs w:val="20"/>
              </w:rPr>
              <w:t>一级指标</w:t>
            </w:r>
          </w:p>
        </w:tc>
        <w:tc>
          <w:tcPr>
            <w:tcW w:w="1029" w:type="dxa"/>
          </w:tcPr>
          <w:p w:rsidR="00B2726F" w:rsidRDefault="0019346C">
            <w:pPr>
              <w:spacing w:before="142" w:line="220" w:lineRule="auto"/>
              <w:ind w:left="101"/>
              <w:rPr>
                <w:rFonts w:ascii="SimSun" w:eastAsia="SimSun" w:hAnsi="SimSun" w:cs="SimSun"/>
                <w:sz w:val="20"/>
                <w:szCs w:val="20"/>
              </w:rPr>
            </w:pPr>
            <w:r>
              <w:rPr>
                <w:rFonts w:ascii="SimSun" w:eastAsia="SimSun" w:hAnsi="SimSun" w:cs="SimSun"/>
                <w:spacing w:val="-3"/>
                <w:sz w:val="20"/>
                <w:szCs w:val="20"/>
              </w:rPr>
              <w:t>二级指标</w:t>
            </w:r>
          </w:p>
        </w:tc>
        <w:tc>
          <w:tcPr>
            <w:tcW w:w="1344" w:type="dxa"/>
            <w:gridSpan w:val="2"/>
          </w:tcPr>
          <w:p w:rsidR="00B2726F" w:rsidRDefault="0019346C">
            <w:pPr>
              <w:spacing w:before="142" w:line="220" w:lineRule="auto"/>
              <w:ind w:left="222"/>
              <w:rPr>
                <w:rFonts w:ascii="SimSun" w:eastAsia="SimSun" w:hAnsi="SimSun" w:cs="SimSun"/>
                <w:sz w:val="20"/>
                <w:szCs w:val="20"/>
              </w:rPr>
            </w:pPr>
            <w:r>
              <w:rPr>
                <w:rFonts w:ascii="SimSun" w:eastAsia="SimSun" w:hAnsi="SimSun" w:cs="SimSun"/>
                <w:spacing w:val="-2"/>
                <w:sz w:val="20"/>
                <w:szCs w:val="20"/>
              </w:rPr>
              <w:t>三级指标</w:t>
            </w:r>
          </w:p>
        </w:tc>
        <w:tc>
          <w:tcPr>
            <w:tcW w:w="1244" w:type="dxa"/>
          </w:tcPr>
          <w:p w:rsidR="00B2726F" w:rsidRDefault="0019346C">
            <w:pPr>
              <w:spacing w:before="142" w:line="219" w:lineRule="auto"/>
              <w:ind w:left="103"/>
              <w:rPr>
                <w:rFonts w:ascii="SimSun" w:eastAsia="SimSun" w:hAnsi="SimSun" w:cs="SimSun"/>
                <w:sz w:val="20"/>
                <w:szCs w:val="20"/>
              </w:rPr>
            </w:pPr>
            <w:r>
              <w:rPr>
                <w:rFonts w:ascii="SimSun" w:eastAsia="SimSun" w:hAnsi="SimSun" w:cs="SimSun"/>
                <w:spacing w:val="-2"/>
                <w:sz w:val="20"/>
                <w:szCs w:val="20"/>
              </w:rPr>
              <w:t>年度指标值</w:t>
            </w:r>
          </w:p>
        </w:tc>
        <w:tc>
          <w:tcPr>
            <w:tcW w:w="1259" w:type="dxa"/>
          </w:tcPr>
          <w:p w:rsidR="00B2726F" w:rsidRDefault="0019346C">
            <w:pPr>
              <w:spacing w:before="142" w:line="219" w:lineRule="auto"/>
              <w:ind w:left="125"/>
              <w:rPr>
                <w:rFonts w:ascii="SimSun" w:eastAsia="SimSun" w:hAnsi="SimSun" w:cs="SimSun"/>
                <w:sz w:val="20"/>
                <w:szCs w:val="20"/>
              </w:rPr>
            </w:pPr>
            <w:r>
              <w:rPr>
                <w:rFonts w:ascii="SimSun" w:eastAsia="SimSun" w:hAnsi="SimSun" w:cs="SimSun"/>
                <w:spacing w:val="1"/>
                <w:sz w:val="20"/>
                <w:szCs w:val="20"/>
              </w:rPr>
              <w:t>实际完成值</w:t>
            </w:r>
          </w:p>
        </w:tc>
        <w:tc>
          <w:tcPr>
            <w:tcW w:w="719" w:type="dxa"/>
          </w:tcPr>
          <w:p w:rsidR="00B2726F" w:rsidRDefault="0019346C">
            <w:pPr>
              <w:spacing w:before="142" w:line="219" w:lineRule="auto"/>
              <w:ind w:left="155"/>
              <w:rPr>
                <w:rFonts w:ascii="SimSun" w:eastAsia="SimSun" w:hAnsi="SimSun" w:cs="SimSun"/>
                <w:sz w:val="20"/>
                <w:szCs w:val="20"/>
              </w:rPr>
            </w:pPr>
            <w:r>
              <w:rPr>
                <w:rFonts w:ascii="SimSun" w:eastAsia="SimSun" w:hAnsi="SimSun" w:cs="SimSun"/>
                <w:spacing w:val="-3"/>
                <w:sz w:val="20"/>
                <w:szCs w:val="20"/>
              </w:rPr>
              <w:t>分值</w:t>
            </w:r>
          </w:p>
        </w:tc>
        <w:tc>
          <w:tcPr>
            <w:tcW w:w="869" w:type="dxa"/>
          </w:tcPr>
          <w:p w:rsidR="00B2726F" w:rsidRDefault="0019346C">
            <w:pPr>
              <w:spacing w:before="142" w:line="219" w:lineRule="auto"/>
              <w:ind w:left="227"/>
              <w:rPr>
                <w:rFonts w:ascii="SimSun" w:eastAsia="SimSun" w:hAnsi="SimSun" w:cs="SimSun"/>
                <w:sz w:val="20"/>
                <w:szCs w:val="20"/>
              </w:rPr>
            </w:pPr>
            <w:r>
              <w:rPr>
                <w:rFonts w:ascii="SimSun" w:eastAsia="SimSun" w:hAnsi="SimSun" w:cs="SimSun"/>
                <w:spacing w:val="-3"/>
                <w:sz w:val="20"/>
                <w:szCs w:val="20"/>
              </w:rPr>
              <w:t>得分</w:t>
            </w:r>
          </w:p>
        </w:tc>
        <w:tc>
          <w:tcPr>
            <w:tcW w:w="1438" w:type="dxa"/>
          </w:tcPr>
          <w:p w:rsidR="00B2726F" w:rsidRDefault="0019346C">
            <w:pPr>
              <w:spacing w:before="22" w:line="219" w:lineRule="auto"/>
              <w:ind w:left="107"/>
              <w:rPr>
                <w:rFonts w:ascii="SimSun" w:eastAsia="SimSun" w:hAnsi="SimSun" w:cs="SimSun"/>
                <w:sz w:val="20"/>
                <w:szCs w:val="20"/>
              </w:rPr>
            </w:pPr>
            <w:r>
              <w:rPr>
                <w:rFonts w:ascii="SimSun" w:eastAsia="SimSun" w:hAnsi="SimSun" w:cs="SimSun"/>
                <w:spacing w:val="-2"/>
                <w:sz w:val="20"/>
                <w:szCs w:val="20"/>
              </w:rPr>
              <w:t>偏差原因分析</w:t>
            </w:r>
          </w:p>
          <w:p w:rsidR="00B2726F" w:rsidRDefault="0019346C">
            <w:pPr>
              <w:spacing w:before="2" w:line="191" w:lineRule="auto"/>
              <w:ind w:left="207"/>
              <w:rPr>
                <w:rFonts w:ascii="SimSun" w:eastAsia="SimSun" w:hAnsi="SimSun" w:cs="SimSun"/>
                <w:sz w:val="20"/>
                <w:szCs w:val="20"/>
              </w:rPr>
            </w:pPr>
            <w:r>
              <w:rPr>
                <w:rFonts w:ascii="SimSun" w:eastAsia="SimSun" w:hAnsi="SimSun" w:cs="SimSun"/>
                <w:spacing w:val="-2"/>
                <w:sz w:val="20"/>
                <w:szCs w:val="20"/>
              </w:rPr>
              <w:t>及改进措施</w:t>
            </w:r>
          </w:p>
        </w:tc>
      </w:tr>
      <w:tr w:rsidR="00B2726F" w:rsidTr="0010539B">
        <w:trPr>
          <w:trHeight w:val="230"/>
        </w:trPr>
        <w:tc>
          <w:tcPr>
            <w:tcW w:w="1084" w:type="dxa"/>
            <w:vMerge/>
            <w:tcBorders>
              <w:top w:val="none" w:sz="2" w:space="0" w:color="000000"/>
              <w:bottom w:val="none" w:sz="2" w:space="0" w:color="000000"/>
            </w:tcBorders>
            <w:textDirection w:val="tbRlV"/>
          </w:tcPr>
          <w:p w:rsidR="00B2726F" w:rsidRDefault="00B2726F"/>
        </w:tc>
        <w:tc>
          <w:tcPr>
            <w:tcW w:w="1079" w:type="dxa"/>
            <w:vMerge w:val="restart"/>
            <w:tcBorders>
              <w:bottom w:val="none" w:sz="2" w:space="0" w:color="000000"/>
            </w:tcBorders>
          </w:tcPr>
          <w:p w:rsidR="00B2726F" w:rsidRDefault="00B2726F">
            <w:pPr>
              <w:spacing w:line="270" w:lineRule="auto"/>
            </w:pPr>
          </w:p>
          <w:p w:rsidR="00B2726F" w:rsidRDefault="00B2726F">
            <w:pPr>
              <w:spacing w:line="270" w:lineRule="auto"/>
            </w:pPr>
          </w:p>
          <w:p w:rsidR="00B2726F" w:rsidRDefault="00B2726F">
            <w:pPr>
              <w:spacing w:line="270" w:lineRule="auto"/>
            </w:pPr>
          </w:p>
          <w:p w:rsidR="00B2726F" w:rsidRDefault="00B2726F">
            <w:pPr>
              <w:spacing w:line="271" w:lineRule="auto"/>
            </w:pPr>
          </w:p>
          <w:p w:rsidR="00B2726F" w:rsidRDefault="0019346C">
            <w:pPr>
              <w:spacing w:before="65" w:line="219" w:lineRule="auto"/>
              <w:ind w:left="130"/>
              <w:rPr>
                <w:rFonts w:ascii="SimSun" w:eastAsia="SimSun" w:hAnsi="SimSun" w:cs="SimSun"/>
                <w:sz w:val="20"/>
                <w:szCs w:val="20"/>
              </w:rPr>
            </w:pPr>
            <w:r>
              <w:rPr>
                <w:rFonts w:ascii="SimSun" w:eastAsia="SimSun" w:hAnsi="SimSun" w:cs="SimSun"/>
                <w:spacing w:val="-2"/>
                <w:sz w:val="20"/>
                <w:szCs w:val="20"/>
              </w:rPr>
              <w:t>产出指标</w:t>
            </w:r>
          </w:p>
          <w:p w:rsidR="00B2726F" w:rsidRDefault="0019346C">
            <w:pPr>
              <w:spacing w:before="243" w:line="220" w:lineRule="auto"/>
              <w:ind w:left="230"/>
              <w:rPr>
                <w:rFonts w:ascii="SimSun" w:eastAsia="SimSun" w:hAnsi="SimSun" w:cs="SimSun"/>
                <w:sz w:val="20"/>
                <w:szCs w:val="20"/>
              </w:rPr>
            </w:pPr>
            <w:r>
              <w:rPr>
                <w:rFonts w:ascii="SimSun" w:eastAsia="SimSun" w:hAnsi="SimSun" w:cs="SimSun"/>
                <w:spacing w:val="8"/>
                <w:sz w:val="20"/>
                <w:szCs w:val="20"/>
              </w:rPr>
              <w:t>(50分)</w:t>
            </w:r>
          </w:p>
        </w:tc>
        <w:tc>
          <w:tcPr>
            <w:tcW w:w="1029" w:type="dxa"/>
            <w:vMerge w:val="restart"/>
            <w:tcBorders>
              <w:bottom w:val="none" w:sz="2" w:space="0" w:color="000000"/>
            </w:tcBorders>
          </w:tcPr>
          <w:p w:rsidR="00B2726F" w:rsidRDefault="0019346C">
            <w:pPr>
              <w:spacing w:before="273" w:line="219" w:lineRule="auto"/>
              <w:ind w:left="101"/>
              <w:rPr>
                <w:rFonts w:ascii="SimSun" w:eastAsia="SimSun" w:hAnsi="SimSun" w:cs="SimSun"/>
                <w:sz w:val="20"/>
                <w:szCs w:val="20"/>
              </w:rPr>
            </w:pPr>
            <w:r>
              <w:rPr>
                <w:rFonts w:ascii="SimSun" w:eastAsia="SimSun" w:hAnsi="SimSun" w:cs="SimSun"/>
                <w:spacing w:val="-2"/>
                <w:sz w:val="20"/>
                <w:szCs w:val="20"/>
              </w:rPr>
              <w:t>数量指标</w:t>
            </w:r>
          </w:p>
        </w:tc>
        <w:tc>
          <w:tcPr>
            <w:tcW w:w="1344" w:type="dxa"/>
            <w:gridSpan w:val="2"/>
          </w:tcPr>
          <w:p w:rsidR="00B2726F" w:rsidRDefault="0007763D">
            <w:pPr>
              <w:spacing w:line="230" w:lineRule="exact"/>
              <w:rPr>
                <w:sz w:val="20"/>
              </w:rPr>
            </w:pPr>
            <w:r>
              <w:rPr>
                <w:rFonts w:hint="eastAsia"/>
                <w:sz w:val="20"/>
              </w:rPr>
              <w:t>中高职生培养人数</w:t>
            </w:r>
          </w:p>
        </w:tc>
        <w:tc>
          <w:tcPr>
            <w:tcW w:w="1244" w:type="dxa"/>
          </w:tcPr>
          <w:p w:rsidR="00B2726F" w:rsidRDefault="00EE068D">
            <w:pPr>
              <w:spacing w:line="230" w:lineRule="exact"/>
              <w:rPr>
                <w:sz w:val="20"/>
              </w:rPr>
            </w:pPr>
            <w:r>
              <w:rPr>
                <w:rFonts w:hint="eastAsia"/>
                <w:sz w:val="20"/>
              </w:rPr>
              <w:t>11571</w:t>
            </w:r>
            <w:r w:rsidR="00F03670">
              <w:rPr>
                <w:rFonts w:hint="eastAsia"/>
                <w:sz w:val="20"/>
              </w:rPr>
              <w:t>人</w:t>
            </w:r>
          </w:p>
        </w:tc>
        <w:tc>
          <w:tcPr>
            <w:tcW w:w="1259" w:type="dxa"/>
          </w:tcPr>
          <w:p w:rsidR="00B2726F" w:rsidRDefault="005F2959">
            <w:pPr>
              <w:spacing w:line="230" w:lineRule="exact"/>
              <w:rPr>
                <w:sz w:val="20"/>
              </w:rPr>
            </w:pPr>
            <w:r>
              <w:rPr>
                <w:rFonts w:hint="eastAsia"/>
                <w:sz w:val="20"/>
              </w:rPr>
              <w:t>12249</w:t>
            </w:r>
            <w:r w:rsidR="00F03670">
              <w:rPr>
                <w:rFonts w:hint="eastAsia"/>
                <w:sz w:val="20"/>
              </w:rPr>
              <w:t>人</w:t>
            </w:r>
          </w:p>
        </w:tc>
        <w:tc>
          <w:tcPr>
            <w:tcW w:w="719" w:type="dxa"/>
          </w:tcPr>
          <w:p w:rsidR="00B2726F" w:rsidRDefault="00223645" w:rsidP="00504071">
            <w:pPr>
              <w:spacing w:line="230" w:lineRule="exact"/>
              <w:rPr>
                <w:sz w:val="20"/>
              </w:rPr>
            </w:pPr>
            <w:r>
              <w:rPr>
                <w:rFonts w:hint="eastAsia"/>
                <w:sz w:val="20"/>
              </w:rPr>
              <w:t>1</w:t>
            </w:r>
            <w:r w:rsidR="00504071">
              <w:rPr>
                <w:rFonts w:hint="eastAsia"/>
                <w:sz w:val="20"/>
              </w:rPr>
              <w:t>5</w:t>
            </w:r>
          </w:p>
        </w:tc>
        <w:tc>
          <w:tcPr>
            <w:tcW w:w="869" w:type="dxa"/>
          </w:tcPr>
          <w:p w:rsidR="00B2726F" w:rsidRDefault="00223645">
            <w:pPr>
              <w:spacing w:line="230" w:lineRule="exact"/>
              <w:rPr>
                <w:sz w:val="20"/>
              </w:rPr>
            </w:pPr>
            <w:r>
              <w:rPr>
                <w:rFonts w:hint="eastAsia"/>
                <w:sz w:val="20"/>
              </w:rPr>
              <w:t>1</w:t>
            </w:r>
            <w:r w:rsidR="00504071">
              <w:rPr>
                <w:rFonts w:hint="eastAsia"/>
                <w:sz w:val="20"/>
              </w:rPr>
              <w:t>5</w:t>
            </w:r>
          </w:p>
        </w:tc>
        <w:tc>
          <w:tcPr>
            <w:tcW w:w="1438" w:type="dxa"/>
          </w:tcPr>
          <w:p w:rsidR="00B2726F" w:rsidRDefault="00B2726F">
            <w:pPr>
              <w:spacing w:line="230" w:lineRule="exact"/>
              <w:rPr>
                <w:sz w:val="20"/>
              </w:rPr>
            </w:pPr>
          </w:p>
        </w:tc>
      </w:tr>
      <w:tr w:rsidR="00B2726F" w:rsidTr="0010539B">
        <w:trPr>
          <w:trHeight w:val="25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bottom w:val="none" w:sz="2" w:space="0" w:color="000000"/>
            </w:tcBorders>
          </w:tcPr>
          <w:p w:rsidR="00B2726F" w:rsidRDefault="00B2726F"/>
        </w:tc>
        <w:tc>
          <w:tcPr>
            <w:tcW w:w="1344" w:type="dxa"/>
            <w:gridSpan w:val="2"/>
          </w:tcPr>
          <w:p w:rsidR="00B2726F" w:rsidRDefault="0007763D">
            <w:r>
              <w:rPr>
                <w:rFonts w:hint="eastAsia"/>
              </w:rPr>
              <w:t>师资培训</w:t>
            </w:r>
          </w:p>
        </w:tc>
        <w:tc>
          <w:tcPr>
            <w:tcW w:w="1244" w:type="dxa"/>
          </w:tcPr>
          <w:p w:rsidR="00B2726F" w:rsidRDefault="00EE068D">
            <w:r>
              <w:rPr>
                <w:rFonts w:hint="eastAsia"/>
              </w:rPr>
              <w:t>400</w:t>
            </w:r>
            <w:r w:rsidR="00F03670">
              <w:rPr>
                <w:rFonts w:hint="eastAsia"/>
              </w:rPr>
              <w:t>人</w:t>
            </w:r>
          </w:p>
        </w:tc>
        <w:tc>
          <w:tcPr>
            <w:tcW w:w="1259" w:type="dxa"/>
          </w:tcPr>
          <w:p w:rsidR="00B2726F" w:rsidRDefault="00852D06" w:rsidP="006A7CB7">
            <w:r>
              <w:rPr>
                <w:rFonts w:hint="eastAsia"/>
              </w:rPr>
              <w:t>4</w:t>
            </w:r>
            <w:r w:rsidR="006A7CB7">
              <w:rPr>
                <w:rFonts w:hint="eastAsia"/>
              </w:rPr>
              <w:t>22</w:t>
            </w:r>
            <w:r w:rsidR="00F03670">
              <w:rPr>
                <w:rFonts w:hint="eastAsia"/>
              </w:rPr>
              <w:t>人</w:t>
            </w:r>
          </w:p>
        </w:tc>
        <w:tc>
          <w:tcPr>
            <w:tcW w:w="719" w:type="dxa"/>
          </w:tcPr>
          <w:p w:rsidR="00B2726F" w:rsidRDefault="00504071">
            <w:r>
              <w:rPr>
                <w:rFonts w:hint="eastAsia"/>
              </w:rPr>
              <w:t>5</w:t>
            </w:r>
          </w:p>
        </w:tc>
        <w:tc>
          <w:tcPr>
            <w:tcW w:w="869" w:type="dxa"/>
          </w:tcPr>
          <w:p w:rsidR="00B2726F" w:rsidRDefault="00504071">
            <w:r>
              <w:rPr>
                <w:rFonts w:hint="eastAsia"/>
              </w:rPr>
              <w:t>5</w:t>
            </w:r>
          </w:p>
        </w:tc>
        <w:tc>
          <w:tcPr>
            <w:tcW w:w="1438" w:type="dxa"/>
          </w:tcPr>
          <w:p w:rsidR="00B2726F" w:rsidRDefault="00B2726F"/>
        </w:tc>
      </w:tr>
      <w:tr w:rsidR="00B2726F" w:rsidTr="0010539B">
        <w:trPr>
          <w:trHeight w:val="239"/>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tcBorders>
          </w:tcPr>
          <w:p w:rsidR="00B2726F" w:rsidRDefault="00B2726F"/>
        </w:tc>
        <w:tc>
          <w:tcPr>
            <w:tcW w:w="1344" w:type="dxa"/>
            <w:gridSpan w:val="2"/>
          </w:tcPr>
          <w:p w:rsidR="00B2726F" w:rsidRDefault="00B2726F">
            <w:pPr>
              <w:spacing w:line="239" w:lineRule="exact"/>
              <w:rPr>
                <w:sz w:val="20"/>
              </w:rPr>
            </w:pPr>
          </w:p>
        </w:tc>
        <w:tc>
          <w:tcPr>
            <w:tcW w:w="1244" w:type="dxa"/>
          </w:tcPr>
          <w:p w:rsidR="00B2726F" w:rsidRDefault="00B2726F">
            <w:pPr>
              <w:spacing w:line="239" w:lineRule="exact"/>
              <w:rPr>
                <w:sz w:val="20"/>
              </w:rPr>
            </w:pPr>
          </w:p>
        </w:tc>
        <w:tc>
          <w:tcPr>
            <w:tcW w:w="1259" w:type="dxa"/>
          </w:tcPr>
          <w:p w:rsidR="00B2726F" w:rsidRDefault="00B2726F">
            <w:pPr>
              <w:spacing w:line="239" w:lineRule="exact"/>
              <w:rPr>
                <w:sz w:val="20"/>
              </w:rPr>
            </w:pPr>
          </w:p>
        </w:tc>
        <w:tc>
          <w:tcPr>
            <w:tcW w:w="719" w:type="dxa"/>
          </w:tcPr>
          <w:p w:rsidR="00B2726F" w:rsidRDefault="00B2726F">
            <w:pPr>
              <w:spacing w:line="239" w:lineRule="exact"/>
              <w:rPr>
                <w:sz w:val="20"/>
              </w:rPr>
            </w:pPr>
          </w:p>
        </w:tc>
        <w:tc>
          <w:tcPr>
            <w:tcW w:w="869" w:type="dxa"/>
          </w:tcPr>
          <w:p w:rsidR="00B2726F" w:rsidRDefault="00B2726F">
            <w:pPr>
              <w:spacing w:line="239" w:lineRule="exact"/>
              <w:rPr>
                <w:sz w:val="20"/>
              </w:rPr>
            </w:pPr>
          </w:p>
        </w:tc>
        <w:tc>
          <w:tcPr>
            <w:tcW w:w="1438" w:type="dxa"/>
          </w:tcPr>
          <w:p w:rsidR="00B2726F" w:rsidRDefault="00B2726F">
            <w:pPr>
              <w:spacing w:line="239" w:lineRule="exact"/>
              <w:rPr>
                <w:sz w:val="20"/>
              </w:rPr>
            </w:pPr>
          </w:p>
        </w:tc>
      </w:tr>
      <w:tr w:rsidR="00B2726F" w:rsidTr="0010539B">
        <w:trPr>
          <w:trHeight w:val="24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val="restart"/>
            <w:tcBorders>
              <w:bottom w:val="none" w:sz="2" w:space="0" w:color="000000"/>
            </w:tcBorders>
          </w:tcPr>
          <w:p w:rsidR="00B2726F" w:rsidRDefault="0019346C">
            <w:pPr>
              <w:spacing w:before="274" w:line="220" w:lineRule="auto"/>
              <w:ind w:left="101"/>
              <w:rPr>
                <w:rFonts w:ascii="SimSun" w:eastAsia="SimSun" w:hAnsi="SimSun" w:cs="SimSun"/>
                <w:sz w:val="20"/>
                <w:szCs w:val="20"/>
              </w:rPr>
            </w:pPr>
            <w:r>
              <w:rPr>
                <w:rFonts w:ascii="SimSun" w:eastAsia="SimSun" w:hAnsi="SimSun" w:cs="SimSun"/>
                <w:spacing w:val="-2"/>
                <w:sz w:val="20"/>
                <w:szCs w:val="20"/>
              </w:rPr>
              <w:t>质量指标</w:t>
            </w:r>
          </w:p>
        </w:tc>
        <w:tc>
          <w:tcPr>
            <w:tcW w:w="1344" w:type="dxa"/>
            <w:gridSpan w:val="2"/>
          </w:tcPr>
          <w:p w:rsidR="00B2726F" w:rsidRDefault="0007763D">
            <w:pPr>
              <w:spacing w:line="240" w:lineRule="exact"/>
              <w:rPr>
                <w:sz w:val="20"/>
              </w:rPr>
            </w:pPr>
            <w:r>
              <w:rPr>
                <w:rFonts w:hint="eastAsia"/>
                <w:sz w:val="20"/>
              </w:rPr>
              <w:t>学生投诉率</w:t>
            </w:r>
          </w:p>
        </w:tc>
        <w:tc>
          <w:tcPr>
            <w:tcW w:w="1244" w:type="dxa"/>
          </w:tcPr>
          <w:p w:rsidR="00B2726F" w:rsidRDefault="00953F4F">
            <w:pPr>
              <w:spacing w:line="240" w:lineRule="exact"/>
              <w:rPr>
                <w:sz w:val="20"/>
              </w:rPr>
            </w:pPr>
            <w:r>
              <w:rPr>
                <w:rFonts w:hint="eastAsia"/>
                <w:sz w:val="20"/>
              </w:rPr>
              <w:t>/</w:t>
            </w:r>
          </w:p>
        </w:tc>
        <w:tc>
          <w:tcPr>
            <w:tcW w:w="1259" w:type="dxa"/>
          </w:tcPr>
          <w:p w:rsidR="00B2726F" w:rsidRDefault="00953F4F">
            <w:pPr>
              <w:spacing w:line="240" w:lineRule="exact"/>
              <w:rPr>
                <w:sz w:val="20"/>
              </w:rPr>
            </w:pPr>
            <w:r>
              <w:rPr>
                <w:rFonts w:hint="eastAsia"/>
                <w:sz w:val="20"/>
              </w:rPr>
              <w:t>/</w:t>
            </w:r>
          </w:p>
        </w:tc>
        <w:tc>
          <w:tcPr>
            <w:tcW w:w="719" w:type="dxa"/>
          </w:tcPr>
          <w:p w:rsidR="00B2726F" w:rsidRDefault="00953F4F">
            <w:pPr>
              <w:spacing w:line="240" w:lineRule="exact"/>
              <w:rPr>
                <w:sz w:val="20"/>
              </w:rPr>
            </w:pPr>
            <w:r>
              <w:rPr>
                <w:rFonts w:hint="eastAsia"/>
                <w:sz w:val="20"/>
              </w:rPr>
              <w:t>/</w:t>
            </w:r>
          </w:p>
        </w:tc>
        <w:tc>
          <w:tcPr>
            <w:tcW w:w="869" w:type="dxa"/>
          </w:tcPr>
          <w:p w:rsidR="00B2726F" w:rsidRDefault="00953F4F">
            <w:pPr>
              <w:spacing w:line="240" w:lineRule="exact"/>
              <w:rPr>
                <w:sz w:val="20"/>
              </w:rPr>
            </w:pPr>
            <w:r>
              <w:rPr>
                <w:rFonts w:hint="eastAsia"/>
                <w:sz w:val="20"/>
              </w:rPr>
              <w:t>/</w:t>
            </w:r>
          </w:p>
        </w:tc>
        <w:tc>
          <w:tcPr>
            <w:tcW w:w="1438" w:type="dxa"/>
          </w:tcPr>
          <w:p w:rsidR="00B2726F" w:rsidRDefault="00B2726F">
            <w:pPr>
              <w:spacing w:line="240" w:lineRule="exact"/>
              <w:rPr>
                <w:sz w:val="20"/>
              </w:rPr>
            </w:pPr>
          </w:p>
        </w:tc>
      </w:tr>
      <w:tr w:rsidR="00B2726F" w:rsidTr="0010539B">
        <w:trPr>
          <w:trHeight w:val="249"/>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bottom w:val="none" w:sz="2" w:space="0" w:color="000000"/>
            </w:tcBorders>
          </w:tcPr>
          <w:p w:rsidR="00B2726F" w:rsidRDefault="00B2726F"/>
        </w:tc>
        <w:tc>
          <w:tcPr>
            <w:tcW w:w="1344" w:type="dxa"/>
            <w:gridSpan w:val="2"/>
          </w:tcPr>
          <w:p w:rsidR="00B2726F" w:rsidRDefault="0007763D">
            <w:r>
              <w:rPr>
                <w:rFonts w:hint="eastAsia"/>
              </w:rPr>
              <w:t>教学任务完成率</w:t>
            </w:r>
          </w:p>
        </w:tc>
        <w:tc>
          <w:tcPr>
            <w:tcW w:w="1244" w:type="dxa"/>
          </w:tcPr>
          <w:p w:rsidR="00B2726F" w:rsidRDefault="0010539B">
            <w:r>
              <w:rPr>
                <w:rFonts w:hint="eastAsia"/>
              </w:rPr>
              <w:t>100%</w:t>
            </w:r>
          </w:p>
        </w:tc>
        <w:tc>
          <w:tcPr>
            <w:tcW w:w="1259" w:type="dxa"/>
          </w:tcPr>
          <w:p w:rsidR="00B2726F" w:rsidRDefault="007F32F1">
            <w:r>
              <w:rPr>
                <w:rFonts w:hint="eastAsia"/>
              </w:rPr>
              <w:t>100%</w:t>
            </w:r>
          </w:p>
        </w:tc>
        <w:tc>
          <w:tcPr>
            <w:tcW w:w="719" w:type="dxa"/>
          </w:tcPr>
          <w:p w:rsidR="00B2726F" w:rsidRDefault="00223645">
            <w:r>
              <w:rPr>
                <w:rFonts w:hint="eastAsia"/>
              </w:rPr>
              <w:t>10</w:t>
            </w:r>
          </w:p>
        </w:tc>
        <w:tc>
          <w:tcPr>
            <w:tcW w:w="869" w:type="dxa"/>
          </w:tcPr>
          <w:p w:rsidR="00B2726F" w:rsidRDefault="00223645">
            <w:r>
              <w:rPr>
                <w:rFonts w:hint="eastAsia"/>
              </w:rPr>
              <w:t>10</w:t>
            </w:r>
          </w:p>
        </w:tc>
        <w:tc>
          <w:tcPr>
            <w:tcW w:w="1438" w:type="dxa"/>
          </w:tcPr>
          <w:p w:rsidR="00B2726F" w:rsidRDefault="00B2726F"/>
        </w:tc>
      </w:tr>
      <w:tr w:rsidR="00B2726F" w:rsidTr="0010539B">
        <w:trPr>
          <w:trHeight w:val="22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tcBorders>
          </w:tcPr>
          <w:p w:rsidR="00B2726F" w:rsidRDefault="00B2726F"/>
        </w:tc>
        <w:tc>
          <w:tcPr>
            <w:tcW w:w="1344" w:type="dxa"/>
            <w:gridSpan w:val="2"/>
          </w:tcPr>
          <w:p w:rsidR="00B2726F" w:rsidRDefault="00B2726F">
            <w:pPr>
              <w:spacing w:line="220" w:lineRule="exact"/>
              <w:rPr>
                <w:sz w:val="19"/>
              </w:rPr>
            </w:pPr>
          </w:p>
        </w:tc>
        <w:tc>
          <w:tcPr>
            <w:tcW w:w="1244" w:type="dxa"/>
          </w:tcPr>
          <w:p w:rsidR="00B2726F" w:rsidRDefault="00B2726F">
            <w:pPr>
              <w:spacing w:line="220" w:lineRule="exact"/>
              <w:rPr>
                <w:sz w:val="19"/>
              </w:rPr>
            </w:pPr>
          </w:p>
        </w:tc>
        <w:tc>
          <w:tcPr>
            <w:tcW w:w="1259" w:type="dxa"/>
          </w:tcPr>
          <w:p w:rsidR="00B2726F" w:rsidRDefault="00B2726F">
            <w:pPr>
              <w:spacing w:line="220" w:lineRule="exact"/>
              <w:rPr>
                <w:sz w:val="19"/>
              </w:rPr>
            </w:pPr>
          </w:p>
        </w:tc>
        <w:tc>
          <w:tcPr>
            <w:tcW w:w="719" w:type="dxa"/>
          </w:tcPr>
          <w:p w:rsidR="00B2726F" w:rsidRDefault="00B2726F">
            <w:pPr>
              <w:spacing w:line="220" w:lineRule="exact"/>
              <w:rPr>
                <w:sz w:val="19"/>
              </w:rPr>
            </w:pPr>
          </w:p>
        </w:tc>
        <w:tc>
          <w:tcPr>
            <w:tcW w:w="869" w:type="dxa"/>
          </w:tcPr>
          <w:p w:rsidR="00B2726F" w:rsidRDefault="00B2726F">
            <w:pPr>
              <w:spacing w:line="220" w:lineRule="exact"/>
              <w:rPr>
                <w:sz w:val="19"/>
              </w:rPr>
            </w:pPr>
          </w:p>
        </w:tc>
        <w:tc>
          <w:tcPr>
            <w:tcW w:w="1438" w:type="dxa"/>
          </w:tcPr>
          <w:p w:rsidR="00B2726F" w:rsidRDefault="00B2726F">
            <w:pPr>
              <w:spacing w:line="220" w:lineRule="exact"/>
              <w:rPr>
                <w:sz w:val="19"/>
              </w:rPr>
            </w:pPr>
          </w:p>
        </w:tc>
      </w:tr>
      <w:tr w:rsidR="00B2726F" w:rsidTr="0010539B">
        <w:trPr>
          <w:trHeight w:val="239"/>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val="restart"/>
            <w:tcBorders>
              <w:bottom w:val="none" w:sz="2" w:space="0" w:color="000000"/>
            </w:tcBorders>
          </w:tcPr>
          <w:p w:rsidR="00B2726F" w:rsidRDefault="0019346C">
            <w:pPr>
              <w:spacing w:before="285" w:line="220" w:lineRule="auto"/>
              <w:ind w:left="101"/>
              <w:rPr>
                <w:rFonts w:ascii="SimSun" w:eastAsia="SimSun" w:hAnsi="SimSun" w:cs="SimSun"/>
                <w:sz w:val="20"/>
                <w:szCs w:val="20"/>
              </w:rPr>
            </w:pPr>
            <w:r>
              <w:rPr>
                <w:rFonts w:ascii="SimSun" w:eastAsia="SimSun" w:hAnsi="SimSun" w:cs="SimSun"/>
                <w:spacing w:val="1"/>
                <w:sz w:val="20"/>
                <w:szCs w:val="20"/>
              </w:rPr>
              <w:t>时效指标</w:t>
            </w:r>
          </w:p>
        </w:tc>
        <w:tc>
          <w:tcPr>
            <w:tcW w:w="1344" w:type="dxa"/>
            <w:gridSpan w:val="2"/>
          </w:tcPr>
          <w:p w:rsidR="00B2726F" w:rsidRDefault="0007763D">
            <w:pPr>
              <w:spacing w:line="239" w:lineRule="exact"/>
              <w:rPr>
                <w:sz w:val="20"/>
              </w:rPr>
            </w:pPr>
            <w:r>
              <w:rPr>
                <w:rFonts w:hint="eastAsia"/>
                <w:sz w:val="20"/>
              </w:rPr>
              <w:t>完成时间</w:t>
            </w:r>
          </w:p>
        </w:tc>
        <w:tc>
          <w:tcPr>
            <w:tcW w:w="1244" w:type="dxa"/>
          </w:tcPr>
          <w:p w:rsidR="00B2726F" w:rsidRDefault="00EE068D">
            <w:pPr>
              <w:spacing w:line="239" w:lineRule="exact"/>
              <w:rPr>
                <w:sz w:val="20"/>
              </w:rPr>
            </w:pPr>
            <w:r>
              <w:rPr>
                <w:rFonts w:hint="eastAsia"/>
                <w:sz w:val="20"/>
              </w:rPr>
              <w:t>2022</w:t>
            </w:r>
            <w:r>
              <w:rPr>
                <w:rFonts w:hint="eastAsia"/>
                <w:sz w:val="20"/>
              </w:rPr>
              <w:t>年度</w:t>
            </w:r>
          </w:p>
        </w:tc>
        <w:tc>
          <w:tcPr>
            <w:tcW w:w="1259" w:type="dxa"/>
          </w:tcPr>
          <w:p w:rsidR="00B2726F" w:rsidRDefault="00AC102F">
            <w:pPr>
              <w:spacing w:line="239" w:lineRule="exact"/>
              <w:rPr>
                <w:sz w:val="20"/>
              </w:rPr>
            </w:pPr>
            <w:r>
              <w:rPr>
                <w:rFonts w:hint="eastAsia"/>
                <w:sz w:val="20"/>
              </w:rPr>
              <w:t>2022</w:t>
            </w:r>
            <w:r>
              <w:rPr>
                <w:rFonts w:hint="eastAsia"/>
                <w:sz w:val="20"/>
              </w:rPr>
              <w:t>年度</w:t>
            </w:r>
          </w:p>
        </w:tc>
        <w:tc>
          <w:tcPr>
            <w:tcW w:w="719" w:type="dxa"/>
          </w:tcPr>
          <w:p w:rsidR="00B2726F" w:rsidRDefault="00223645">
            <w:pPr>
              <w:spacing w:line="239" w:lineRule="exact"/>
              <w:rPr>
                <w:sz w:val="20"/>
              </w:rPr>
            </w:pPr>
            <w:r>
              <w:rPr>
                <w:rFonts w:hint="eastAsia"/>
                <w:sz w:val="20"/>
              </w:rPr>
              <w:t>10</w:t>
            </w:r>
          </w:p>
        </w:tc>
        <w:tc>
          <w:tcPr>
            <w:tcW w:w="869" w:type="dxa"/>
          </w:tcPr>
          <w:p w:rsidR="00B2726F" w:rsidRDefault="00223645">
            <w:pPr>
              <w:spacing w:line="239" w:lineRule="exact"/>
              <w:rPr>
                <w:sz w:val="20"/>
              </w:rPr>
            </w:pPr>
            <w:r>
              <w:rPr>
                <w:rFonts w:hint="eastAsia"/>
                <w:sz w:val="20"/>
              </w:rPr>
              <w:t>10</w:t>
            </w:r>
          </w:p>
        </w:tc>
        <w:tc>
          <w:tcPr>
            <w:tcW w:w="1438" w:type="dxa"/>
          </w:tcPr>
          <w:p w:rsidR="00B2726F" w:rsidRDefault="00B2726F">
            <w:pPr>
              <w:spacing w:line="239" w:lineRule="exact"/>
              <w:rPr>
                <w:sz w:val="20"/>
              </w:rPr>
            </w:pPr>
          </w:p>
        </w:tc>
      </w:tr>
      <w:tr w:rsidR="00B2726F" w:rsidTr="0010539B">
        <w:trPr>
          <w:trHeight w:val="25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bottom w:val="none" w:sz="2" w:space="0" w:color="000000"/>
            </w:tcBorders>
          </w:tcPr>
          <w:p w:rsidR="00B2726F" w:rsidRDefault="00B2726F"/>
        </w:tc>
        <w:tc>
          <w:tcPr>
            <w:tcW w:w="1344" w:type="dxa"/>
            <w:gridSpan w:val="2"/>
          </w:tcPr>
          <w:p w:rsidR="00B2726F" w:rsidRDefault="00B2726F"/>
        </w:tc>
        <w:tc>
          <w:tcPr>
            <w:tcW w:w="1244" w:type="dxa"/>
          </w:tcPr>
          <w:p w:rsidR="00B2726F" w:rsidRDefault="00B2726F"/>
        </w:tc>
        <w:tc>
          <w:tcPr>
            <w:tcW w:w="1259" w:type="dxa"/>
          </w:tcPr>
          <w:p w:rsidR="00B2726F" w:rsidRDefault="00B2726F"/>
        </w:tc>
        <w:tc>
          <w:tcPr>
            <w:tcW w:w="719" w:type="dxa"/>
          </w:tcPr>
          <w:p w:rsidR="00B2726F" w:rsidRDefault="00B2726F"/>
        </w:tc>
        <w:tc>
          <w:tcPr>
            <w:tcW w:w="869" w:type="dxa"/>
          </w:tcPr>
          <w:p w:rsidR="00B2726F" w:rsidRDefault="00B2726F"/>
        </w:tc>
        <w:tc>
          <w:tcPr>
            <w:tcW w:w="1438" w:type="dxa"/>
          </w:tcPr>
          <w:p w:rsidR="00B2726F" w:rsidRDefault="00B2726F"/>
        </w:tc>
      </w:tr>
      <w:tr w:rsidR="00B2726F" w:rsidTr="0010539B">
        <w:trPr>
          <w:trHeight w:val="24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tcBorders>
          </w:tcPr>
          <w:p w:rsidR="00B2726F" w:rsidRDefault="00B2726F"/>
        </w:tc>
        <w:tc>
          <w:tcPr>
            <w:tcW w:w="1344" w:type="dxa"/>
            <w:gridSpan w:val="2"/>
          </w:tcPr>
          <w:p w:rsidR="00B2726F" w:rsidRDefault="00B2726F">
            <w:pPr>
              <w:spacing w:line="240" w:lineRule="exact"/>
              <w:rPr>
                <w:sz w:val="20"/>
              </w:rPr>
            </w:pPr>
          </w:p>
        </w:tc>
        <w:tc>
          <w:tcPr>
            <w:tcW w:w="1244" w:type="dxa"/>
          </w:tcPr>
          <w:p w:rsidR="00B2726F" w:rsidRDefault="00B2726F">
            <w:pPr>
              <w:spacing w:line="240" w:lineRule="exact"/>
              <w:rPr>
                <w:sz w:val="20"/>
              </w:rPr>
            </w:pPr>
          </w:p>
        </w:tc>
        <w:tc>
          <w:tcPr>
            <w:tcW w:w="1259" w:type="dxa"/>
          </w:tcPr>
          <w:p w:rsidR="00B2726F" w:rsidRDefault="00B2726F">
            <w:pPr>
              <w:spacing w:line="240" w:lineRule="exact"/>
              <w:rPr>
                <w:sz w:val="20"/>
              </w:rPr>
            </w:pPr>
          </w:p>
        </w:tc>
        <w:tc>
          <w:tcPr>
            <w:tcW w:w="719" w:type="dxa"/>
          </w:tcPr>
          <w:p w:rsidR="00B2726F" w:rsidRDefault="00B2726F">
            <w:pPr>
              <w:spacing w:line="240" w:lineRule="exact"/>
              <w:rPr>
                <w:sz w:val="20"/>
              </w:rPr>
            </w:pPr>
          </w:p>
        </w:tc>
        <w:tc>
          <w:tcPr>
            <w:tcW w:w="869" w:type="dxa"/>
          </w:tcPr>
          <w:p w:rsidR="00B2726F" w:rsidRDefault="00B2726F">
            <w:pPr>
              <w:spacing w:line="240" w:lineRule="exact"/>
              <w:rPr>
                <w:sz w:val="20"/>
              </w:rPr>
            </w:pPr>
          </w:p>
        </w:tc>
        <w:tc>
          <w:tcPr>
            <w:tcW w:w="1438" w:type="dxa"/>
          </w:tcPr>
          <w:p w:rsidR="00B2726F" w:rsidRDefault="00B2726F">
            <w:pPr>
              <w:spacing w:line="240" w:lineRule="exact"/>
              <w:rPr>
                <w:sz w:val="20"/>
              </w:rPr>
            </w:pPr>
          </w:p>
        </w:tc>
      </w:tr>
      <w:tr w:rsidR="00B2726F" w:rsidTr="0010539B">
        <w:trPr>
          <w:trHeight w:val="239"/>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val="restart"/>
            <w:tcBorders>
              <w:bottom w:val="none" w:sz="2" w:space="0" w:color="000000"/>
            </w:tcBorders>
          </w:tcPr>
          <w:p w:rsidR="00B2726F" w:rsidRDefault="0019346C">
            <w:pPr>
              <w:spacing w:before="274" w:line="219" w:lineRule="auto"/>
              <w:ind w:left="101"/>
              <w:rPr>
                <w:rFonts w:ascii="SimSun" w:eastAsia="SimSun" w:hAnsi="SimSun" w:cs="SimSun"/>
                <w:sz w:val="20"/>
                <w:szCs w:val="20"/>
              </w:rPr>
            </w:pPr>
            <w:r>
              <w:rPr>
                <w:rFonts w:ascii="SimSun" w:eastAsia="SimSun" w:hAnsi="SimSun" w:cs="SimSun"/>
                <w:spacing w:val="-2"/>
                <w:sz w:val="20"/>
                <w:szCs w:val="20"/>
              </w:rPr>
              <w:t>成本指标</w:t>
            </w:r>
          </w:p>
        </w:tc>
        <w:tc>
          <w:tcPr>
            <w:tcW w:w="1344" w:type="dxa"/>
            <w:gridSpan w:val="2"/>
          </w:tcPr>
          <w:p w:rsidR="00B2726F" w:rsidRDefault="0007763D" w:rsidP="00AC102F">
            <w:pPr>
              <w:spacing w:line="239" w:lineRule="exact"/>
              <w:rPr>
                <w:sz w:val="20"/>
              </w:rPr>
            </w:pPr>
            <w:r>
              <w:rPr>
                <w:rFonts w:hint="eastAsia"/>
                <w:sz w:val="20"/>
              </w:rPr>
              <w:t>合理</w:t>
            </w:r>
            <w:r w:rsidR="00504071">
              <w:rPr>
                <w:rFonts w:hint="eastAsia"/>
                <w:sz w:val="20"/>
              </w:rPr>
              <w:t>使用资金</w:t>
            </w:r>
            <w:r w:rsidR="00AC102F">
              <w:rPr>
                <w:rFonts w:hint="eastAsia"/>
                <w:sz w:val="20"/>
              </w:rPr>
              <w:t>降低成本</w:t>
            </w:r>
          </w:p>
        </w:tc>
        <w:tc>
          <w:tcPr>
            <w:tcW w:w="1244" w:type="dxa"/>
          </w:tcPr>
          <w:p w:rsidR="00B2726F" w:rsidRPr="00AC102F" w:rsidRDefault="00AC102F">
            <w:pPr>
              <w:spacing w:line="239" w:lineRule="exact"/>
              <w:rPr>
                <w:sz w:val="20"/>
              </w:rPr>
            </w:pPr>
            <w:r>
              <w:rPr>
                <w:rFonts w:hint="eastAsia"/>
                <w:sz w:val="20"/>
              </w:rPr>
              <w:t>100%</w:t>
            </w:r>
          </w:p>
        </w:tc>
        <w:tc>
          <w:tcPr>
            <w:tcW w:w="1259" w:type="dxa"/>
          </w:tcPr>
          <w:p w:rsidR="00B2726F" w:rsidRDefault="00AC102F">
            <w:pPr>
              <w:spacing w:line="239" w:lineRule="exact"/>
              <w:rPr>
                <w:sz w:val="20"/>
              </w:rPr>
            </w:pPr>
            <w:r>
              <w:rPr>
                <w:rFonts w:hint="eastAsia"/>
                <w:sz w:val="20"/>
              </w:rPr>
              <w:t>100%</w:t>
            </w:r>
          </w:p>
        </w:tc>
        <w:tc>
          <w:tcPr>
            <w:tcW w:w="719" w:type="dxa"/>
          </w:tcPr>
          <w:p w:rsidR="00B2726F" w:rsidRDefault="00953F4F">
            <w:pPr>
              <w:spacing w:line="239" w:lineRule="exact"/>
              <w:rPr>
                <w:sz w:val="20"/>
              </w:rPr>
            </w:pPr>
            <w:r>
              <w:rPr>
                <w:rFonts w:hint="eastAsia"/>
                <w:sz w:val="20"/>
              </w:rPr>
              <w:t>10</w:t>
            </w:r>
          </w:p>
        </w:tc>
        <w:tc>
          <w:tcPr>
            <w:tcW w:w="869" w:type="dxa"/>
          </w:tcPr>
          <w:p w:rsidR="00B2726F" w:rsidRDefault="001F6072">
            <w:pPr>
              <w:spacing w:line="239" w:lineRule="exact"/>
              <w:rPr>
                <w:sz w:val="20"/>
              </w:rPr>
            </w:pPr>
            <w:r>
              <w:rPr>
                <w:rFonts w:hint="eastAsia"/>
                <w:sz w:val="20"/>
              </w:rPr>
              <w:t>9</w:t>
            </w:r>
          </w:p>
        </w:tc>
        <w:tc>
          <w:tcPr>
            <w:tcW w:w="1438" w:type="dxa"/>
          </w:tcPr>
          <w:p w:rsidR="00B2726F" w:rsidRDefault="00B2726F">
            <w:pPr>
              <w:spacing w:line="239" w:lineRule="exact"/>
              <w:rPr>
                <w:sz w:val="20"/>
              </w:rPr>
            </w:pPr>
          </w:p>
        </w:tc>
      </w:tr>
      <w:tr w:rsidR="00B2726F" w:rsidTr="0010539B">
        <w:trPr>
          <w:trHeight w:val="23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bottom w:val="none" w:sz="2" w:space="0" w:color="000000"/>
            </w:tcBorders>
          </w:tcPr>
          <w:p w:rsidR="00B2726F" w:rsidRDefault="00B2726F"/>
        </w:tc>
        <w:tc>
          <w:tcPr>
            <w:tcW w:w="1344" w:type="dxa"/>
            <w:gridSpan w:val="2"/>
          </w:tcPr>
          <w:p w:rsidR="00B2726F" w:rsidRDefault="00B2726F">
            <w:pPr>
              <w:spacing w:line="230" w:lineRule="exact"/>
              <w:rPr>
                <w:sz w:val="20"/>
              </w:rPr>
            </w:pPr>
          </w:p>
        </w:tc>
        <w:tc>
          <w:tcPr>
            <w:tcW w:w="1244" w:type="dxa"/>
          </w:tcPr>
          <w:p w:rsidR="00B2726F" w:rsidRDefault="00B2726F">
            <w:pPr>
              <w:spacing w:line="230" w:lineRule="exact"/>
              <w:rPr>
                <w:sz w:val="20"/>
              </w:rPr>
            </w:pPr>
          </w:p>
        </w:tc>
        <w:tc>
          <w:tcPr>
            <w:tcW w:w="1259" w:type="dxa"/>
          </w:tcPr>
          <w:p w:rsidR="00B2726F" w:rsidRDefault="00B2726F">
            <w:pPr>
              <w:spacing w:line="230" w:lineRule="exact"/>
              <w:rPr>
                <w:sz w:val="20"/>
              </w:rPr>
            </w:pPr>
          </w:p>
        </w:tc>
        <w:tc>
          <w:tcPr>
            <w:tcW w:w="719" w:type="dxa"/>
          </w:tcPr>
          <w:p w:rsidR="00B2726F" w:rsidRDefault="00B2726F">
            <w:pPr>
              <w:spacing w:line="230" w:lineRule="exact"/>
              <w:rPr>
                <w:sz w:val="20"/>
              </w:rPr>
            </w:pPr>
          </w:p>
        </w:tc>
        <w:tc>
          <w:tcPr>
            <w:tcW w:w="869" w:type="dxa"/>
          </w:tcPr>
          <w:p w:rsidR="00B2726F" w:rsidRDefault="00B2726F">
            <w:pPr>
              <w:spacing w:line="230" w:lineRule="exact"/>
              <w:rPr>
                <w:sz w:val="20"/>
              </w:rPr>
            </w:pPr>
          </w:p>
        </w:tc>
        <w:tc>
          <w:tcPr>
            <w:tcW w:w="1438" w:type="dxa"/>
          </w:tcPr>
          <w:p w:rsidR="00B2726F" w:rsidRDefault="00B2726F">
            <w:pPr>
              <w:spacing w:line="230" w:lineRule="exact"/>
              <w:rPr>
                <w:sz w:val="20"/>
              </w:rPr>
            </w:pPr>
          </w:p>
        </w:tc>
      </w:tr>
      <w:tr w:rsidR="00B2726F" w:rsidTr="0010539B">
        <w:trPr>
          <w:trHeight w:val="24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tcBorders>
          </w:tcPr>
          <w:p w:rsidR="00B2726F" w:rsidRDefault="00B2726F"/>
        </w:tc>
        <w:tc>
          <w:tcPr>
            <w:tcW w:w="1029" w:type="dxa"/>
            <w:vMerge/>
            <w:tcBorders>
              <w:top w:val="none" w:sz="2" w:space="0" w:color="000000"/>
            </w:tcBorders>
          </w:tcPr>
          <w:p w:rsidR="00B2726F" w:rsidRDefault="00B2726F"/>
        </w:tc>
        <w:tc>
          <w:tcPr>
            <w:tcW w:w="1344" w:type="dxa"/>
            <w:gridSpan w:val="2"/>
          </w:tcPr>
          <w:p w:rsidR="00B2726F" w:rsidRDefault="00B2726F">
            <w:pPr>
              <w:spacing w:line="240" w:lineRule="exact"/>
              <w:rPr>
                <w:sz w:val="20"/>
              </w:rPr>
            </w:pPr>
          </w:p>
        </w:tc>
        <w:tc>
          <w:tcPr>
            <w:tcW w:w="1244" w:type="dxa"/>
          </w:tcPr>
          <w:p w:rsidR="00B2726F" w:rsidRDefault="00B2726F">
            <w:pPr>
              <w:spacing w:line="240" w:lineRule="exact"/>
              <w:rPr>
                <w:sz w:val="20"/>
              </w:rPr>
            </w:pPr>
          </w:p>
        </w:tc>
        <w:tc>
          <w:tcPr>
            <w:tcW w:w="1259" w:type="dxa"/>
          </w:tcPr>
          <w:p w:rsidR="00B2726F" w:rsidRDefault="00B2726F">
            <w:pPr>
              <w:spacing w:line="240" w:lineRule="exact"/>
              <w:rPr>
                <w:sz w:val="20"/>
              </w:rPr>
            </w:pPr>
          </w:p>
        </w:tc>
        <w:tc>
          <w:tcPr>
            <w:tcW w:w="719" w:type="dxa"/>
          </w:tcPr>
          <w:p w:rsidR="00B2726F" w:rsidRDefault="00B2726F">
            <w:pPr>
              <w:spacing w:line="240" w:lineRule="exact"/>
              <w:rPr>
                <w:sz w:val="20"/>
              </w:rPr>
            </w:pPr>
          </w:p>
        </w:tc>
        <w:tc>
          <w:tcPr>
            <w:tcW w:w="869" w:type="dxa"/>
          </w:tcPr>
          <w:p w:rsidR="00B2726F" w:rsidRDefault="00B2726F">
            <w:pPr>
              <w:spacing w:line="240" w:lineRule="exact"/>
              <w:rPr>
                <w:sz w:val="20"/>
              </w:rPr>
            </w:pPr>
          </w:p>
        </w:tc>
        <w:tc>
          <w:tcPr>
            <w:tcW w:w="1438" w:type="dxa"/>
          </w:tcPr>
          <w:p w:rsidR="00B2726F" w:rsidRDefault="00B2726F">
            <w:pPr>
              <w:spacing w:line="240" w:lineRule="exact"/>
              <w:rPr>
                <w:sz w:val="20"/>
              </w:rPr>
            </w:pPr>
          </w:p>
        </w:tc>
      </w:tr>
      <w:tr w:rsidR="00B2726F" w:rsidTr="0010539B">
        <w:trPr>
          <w:trHeight w:val="240"/>
        </w:trPr>
        <w:tc>
          <w:tcPr>
            <w:tcW w:w="1084" w:type="dxa"/>
            <w:vMerge/>
            <w:tcBorders>
              <w:top w:val="none" w:sz="2" w:space="0" w:color="000000"/>
              <w:bottom w:val="none" w:sz="2" w:space="0" w:color="000000"/>
            </w:tcBorders>
            <w:textDirection w:val="tbRlV"/>
          </w:tcPr>
          <w:p w:rsidR="00B2726F" w:rsidRDefault="00B2726F"/>
        </w:tc>
        <w:tc>
          <w:tcPr>
            <w:tcW w:w="1079" w:type="dxa"/>
            <w:vMerge w:val="restart"/>
            <w:tcBorders>
              <w:bottom w:val="none" w:sz="2" w:space="0" w:color="000000"/>
            </w:tcBorders>
          </w:tcPr>
          <w:p w:rsidR="00B2726F" w:rsidRDefault="00B2726F">
            <w:pPr>
              <w:spacing w:line="251" w:lineRule="auto"/>
            </w:pPr>
          </w:p>
          <w:p w:rsidR="00B2726F" w:rsidRDefault="00B2726F">
            <w:pPr>
              <w:spacing w:line="251" w:lineRule="auto"/>
            </w:pPr>
          </w:p>
          <w:p w:rsidR="00B2726F" w:rsidRDefault="00B2726F">
            <w:pPr>
              <w:spacing w:line="252" w:lineRule="auto"/>
            </w:pPr>
          </w:p>
          <w:p w:rsidR="00B2726F" w:rsidRDefault="00B2726F">
            <w:pPr>
              <w:spacing w:line="252" w:lineRule="auto"/>
            </w:pPr>
          </w:p>
          <w:p w:rsidR="00B2726F" w:rsidRDefault="0019346C">
            <w:pPr>
              <w:spacing w:before="65" w:line="220" w:lineRule="auto"/>
              <w:ind w:left="130"/>
              <w:rPr>
                <w:rFonts w:ascii="SimSun" w:eastAsia="SimSun" w:hAnsi="SimSun" w:cs="SimSun"/>
                <w:sz w:val="20"/>
                <w:szCs w:val="20"/>
              </w:rPr>
            </w:pPr>
            <w:r>
              <w:rPr>
                <w:rFonts w:ascii="SimSun" w:eastAsia="SimSun" w:hAnsi="SimSun" w:cs="SimSun"/>
                <w:spacing w:val="1"/>
                <w:sz w:val="20"/>
                <w:szCs w:val="20"/>
              </w:rPr>
              <w:t>效益指标</w:t>
            </w:r>
          </w:p>
          <w:p w:rsidR="00B2726F" w:rsidRDefault="0019346C">
            <w:pPr>
              <w:spacing w:before="251" w:line="220" w:lineRule="auto"/>
              <w:ind w:left="230"/>
              <w:rPr>
                <w:rFonts w:ascii="SimSun" w:eastAsia="SimSun" w:hAnsi="SimSun" w:cs="SimSun"/>
                <w:sz w:val="20"/>
                <w:szCs w:val="20"/>
              </w:rPr>
            </w:pPr>
            <w:r>
              <w:rPr>
                <w:rFonts w:ascii="SimSun" w:eastAsia="SimSun" w:hAnsi="SimSun" w:cs="SimSun"/>
                <w:spacing w:val="8"/>
                <w:sz w:val="20"/>
                <w:szCs w:val="20"/>
              </w:rPr>
              <w:t>(30分)</w:t>
            </w:r>
          </w:p>
        </w:tc>
        <w:tc>
          <w:tcPr>
            <w:tcW w:w="1029" w:type="dxa"/>
            <w:vMerge w:val="restart"/>
            <w:tcBorders>
              <w:bottom w:val="none" w:sz="2" w:space="0" w:color="000000"/>
            </w:tcBorders>
          </w:tcPr>
          <w:p w:rsidR="00B2726F" w:rsidRDefault="0019346C">
            <w:pPr>
              <w:spacing w:before="147"/>
              <w:ind w:left="202"/>
              <w:rPr>
                <w:rFonts w:ascii="SimSun" w:eastAsia="SimSun" w:hAnsi="SimSun" w:cs="SimSun"/>
                <w:sz w:val="20"/>
                <w:szCs w:val="20"/>
              </w:rPr>
            </w:pPr>
            <w:r>
              <w:rPr>
                <w:rFonts w:ascii="SimSun" w:eastAsia="SimSun" w:hAnsi="SimSun" w:cs="SimSun"/>
                <w:spacing w:val="-3"/>
                <w:sz w:val="20"/>
                <w:szCs w:val="20"/>
              </w:rPr>
              <w:t>经济效</w:t>
            </w:r>
          </w:p>
          <w:p w:rsidR="00B2726F" w:rsidRDefault="0019346C">
            <w:pPr>
              <w:spacing w:line="220" w:lineRule="auto"/>
              <w:ind w:left="202"/>
              <w:rPr>
                <w:rFonts w:ascii="SimSun" w:eastAsia="SimSun" w:hAnsi="SimSun" w:cs="SimSun"/>
                <w:sz w:val="20"/>
                <w:szCs w:val="20"/>
              </w:rPr>
            </w:pPr>
            <w:r>
              <w:rPr>
                <w:rFonts w:ascii="SimSun" w:eastAsia="SimSun" w:hAnsi="SimSun" w:cs="SimSun"/>
                <w:spacing w:val="-3"/>
                <w:sz w:val="20"/>
                <w:szCs w:val="20"/>
              </w:rPr>
              <w:t>益指标</w:t>
            </w:r>
          </w:p>
        </w:tc>
        <w:tc>
          <w:tcPr>
            <w:tcW w:w="1344" w:type="dxa"/>
            <w:gridSpan w:val="2"/>
          </w:tcPr>
          <w:p w:rsidR="00B2726F" w:rsidRDefault="00817D6E">
            <w:pPr>
              <w:spacing w:line="240" w:lineRule="exact"/>
              <w:rPr>
                <w:sz w:val="20"/>
              </w:rPr>
            </w:pPr>
            <w:r>
              <w:rPr>
                <w:rFonts w:hint="eastAsia"/>
                <w:sz w:val="20"/>
              </w:rPr>
              <w:t>服务社会能力</w:t>
            </w:r>
          </w:p>
        </w:tc>
        <w:tc>
          <w:tcPr>
            <w:tcW w:w="1244" w:type="dxa"/>
          </w:tcPr>
          <w:p w:rsidR="00B2726F" w:rsidRDefault="00AC102F">
            <w:pPr>
              <w:spacing w:line="240" w:lineRule="exact"/>
              <w:rPr>
                <w:sz w:val="20"/>
              </w:rPr>
            </w:pPr>
            <w:r>
              <w:rPr>
                <w:rFonts w:hint="eastAsia"/>
                <w:sz w:val="20"/>
              </w:rPr>
              <w:t>90%</w:t>
            </w:r>
          </w:p>
        </w:tc>
        <w:tc>
          <w:tcPr>
            <w:tcW w:w="1259" w:type="dxa"/>
          </w:tcPr>
          <w:p w:rsidR="00B2726F" w:rsidRDefault="00AC102F">
            <w:pPr>
              <w:spacing w:line="240" w:lineRule="exact"/>
              <w:rPr>
                <w:sz w:val="20"/>
              </w:rPr>
            </w:pPr>
            <w:r>
              <w:rPr>
                <w:rFonts w:hint="eastAsia"/>
                <w:sz w:val="20"/>
              </w:rPr>
              <w:t>90%</w:t>
            </w:r>
          </w:p>
        </w:tc>
        <w:tc>
          <w:tcPr>
            <w:tcW w:w="719" w:type="dxa"/>
          </w:tcPr>
          <w:p w:rsidR="00B2726F" w:rsidRDefault="00852D06">
            <w:pPr>
              <w:spacing w:line="240" w:lineRule="exact"/>
              <w:rPr>
                <w:sz w:val="20"/>
              </w:rPr>
            </w:pPr>
            <w:r>
              <w:rPr>
                <w:rFonts w:hint="eastAsia"/>
                <w:sz w:val="20"/>
              </w:rPr>
              <w:t>10</w:t>
            </w:r>
          </w:p>
        </w:tc>
        <w:tc>
          <w:tcPr>
            <w:tcW w:w="869" w:type="dxa"/>
          </w:tcPr>
          <w:p w:rsidR="00B2726F" w:rsidRDefault="006805DC">
            <w:pPr>
              <w:spacing w:line="240" w:lineRule="exact"/>
              <w:rPr>
                <w:sz w:val="20"/>
              </w:rPr>
            </w:pPr>
            <w:r>
              <w:rPr>
                <w:rFonts w:hint="eastAsia"/>
                <w:sz w:val="20"/>
              </w:rPr>
              <w:t>9</w:t>
            </w:r>
          </w:p>
        </w:tc>
        <w:tc>
          <w:tcPr>
            <w:tcW w:w="1438" w:type="dxa"/>
          </w:tcPr>
          <w:p w:rsidR="00B2726F" w:rsidRDefault="00B2726F">
            <w:pPr>
              <w:spacing w:line="240" w:lineRule="exact"/>
              <w:rPr>
                <w:sz w:val="20"/>
              </w:rPr>
            </w:pPr>
          </w:p>
        </w:tc>
      </w:tr>
      <w:tr w:rsidR="00B2726F" w:rsidTr="0010539B">
        <w:trPr>
          <w:trHeight w:val="25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bottom w:val="none" w:sz="2" w:space="0" w:color="000000"/>
            </w:tcBorders>
          </w:tcPr>
          <w:p w:rsidR="00B2726F" w:rsidRDefault="00B2726F"/>
        </w:tc>
        <w:tc>
          <w:tcPr>
            <w:tcW w:w="1344" w:type="dxa"/>
            <w:gridSpan w:val="2"/>
          </w:tcPr>
          <w:p w:rsidR="00B2726F" w:rsidRDefault="00B2726F"/>
        </w:tc>
        <w:tc>
          <w:tcPr>
            <w:tcW w:w="1244" w:type="dxa"/>
          </w:tcPr>
          <w:p w:rsidR="00B2726F" w:rsidRDefault="00B2726F"/>
        </w:tc>
        <w:tc>
          <w:tcPr>
            <w:tcW w:w="1259" w:type="dxa"/>
          </w:tcPr>
          <w:p w:rsidR="00B2726F" w:rsidRDefault="00B2726F"/>
        </w:tc>
        <w:tc>
          <w:tcPr>
            <w:tcW w:w="719" w:type="dxa"/>
          </w:tcPr>
          <w:p w:rsidR="00B2726F" w:rsidRDefault="00B2726F"/>
        </w:tc>
        <w:tc>
          <w:tcPr>
            <w:tcW w:w="869" w:type="dxa"/>
          </w:tcPr>
          <w:p w:rsidR="00B2726F" w:rsidRDefault="00B2726F"/>
        </w:tc>
        <w:tc>
          <w:tcPr>
            <w:tcW w:w="1438" w:type="dxa"/>
          </w:tcPr>
          <w:p w:rsidR="00B2726F" w:rsidRDefault="00B2726F"/>
        </w:tc>
      </w:tr>
      <w:tr w:rsidR="00B2726F" w:rsidTr="0010539B">
        <w:trPr>
          <w:trHeight w:val="23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tcBorders>
          </w:tcPr>
          <w:p w:rsidR="00B2726F" w:rsidRDefault="00B2726F"/>
        </w:tc>
        <w:tc>
          <w:tcPr>
            <w:tcW w:w="1344" w:type="dxa"/>
            <w:gridSpan w:val="2"/>
          </w:tcPr>
          <w:p w:rsidR="00B2726F" w:rsidRDefault="00B2726F">
            <w:pPr>
              <w:spacing w:line="230" w:lineRule="exact"/>
              <w:rPr>
                <w:sz w:val="20"/>
              </w:rPr>
            </w:pPr>
          </w:p>
        </w:tc>
        <w:tc>
          <w:tcPr>
            <w:tcW w:w="1244" w:type="dxa"/>
          </w:tcPr>
          <w:p w:rsidR="00B2726F" w:rsidRDefault="00B2726F">
            <w:pPr>
              <w:spacing w:line="230" w:lineRule="exact"/>
              <w:rPr>
                <w:sz w:val="20"/>
              </w:rPr>
            </w:pPr>
          </w:p>
        </w:tc>
        <w:tc>
          <w:tcPr>
            <w:tcW w:w="1259" w:type="dxa"/>
          </w:tcPr>
          <w:p w:rsidR="00B2726F" w:rsidRDefault="00B2726F">
            <w:pPr>
              <w:spacing w:line="230" w:lineRule="exact"/>
              <w:rPr>
                <w:sz w:val="20"/>
              </w:rPr>
            </w:pPr>
          </w:p>
        </w:tc>
        <w:tc>
          <w:tcPr>
            <w:tcW w:w="719" w:type="dxa"/>
          </w:tcPr>
          <w:p w:rsidR="00B2726F" w:rsidRDefault="00B2726F">
            <w:pPr>
              <w:spacing w:line="230" w:lineRule="exact"/>
              <w:rPr>
                <w:sz w:val="20"/>
              </w:rPr>
            </w:pPr>
          </w:p>
        </w:tc>
        <w:tc>
          <w:tcPr>
            <w:tcW w:w="869" w:type="dxa"/>
          </w:tcPr>
          <w:p w:rsidR="00B2726F" w:rsidRDefault="00B2726F">
            <w:pPr>
              <w:spacing w:line="230" w:lineRule="exact"/>
              <w:rPr>
                <w:sz w:val="20"/>
              </w:rPr>
            </w:pPr>
          </w:p>
        </w:tc>
        <w:tc>
          <w:tcPr>
            <w:tcW w:w="1438" w:type="dxa"/>
          </w:tcPr>
          <w:p w:rsidR="00B2726F" w:rsidRDefault="00B2726F">
            <w:pPr>
              <w:spacing w:line="230" w:lineRule="exact"/>
              <w:rPr>
                <w:sz w:val="20"/>
              </w:rPr>
            </w:pPr>
          </w:p>
        </w:tc>
      </w:tr>
      <w:tr w:rsidR="00B2726F" w:rsidTr="0010539B">
        <w:trPr>
          <w:trHeight w:val="24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val="restart"/>
            <w:tcBorders>
              <w:bottom w:val="none" w:sz="2" w:space="0" w:color="000000"/>
            </w:tcBorders>
          </w:tcPr>
          <w:p w:rsidR="00B2726F" w:rsidRDefault="0019346C">
            <w:pPr>
              <w:spacing w:before="156" w:line="223" w:lineRule="auto"/>
              <w:ind w:left="202"/>
              <w:rPr>
                <w:rFonts w:ascii="SimSun" w:eastAsia="SimSun" w:hAnsi="SimSun" w:cs="SimSun"/>
                <w:sz w:val="20"/>
                <w:szCs w:val="20"/>
              </w:rPr>
            </w:pPr>
            <w:r>
              <w:rPr>
                <w:rFonts w:ascii="SimSun" w:eastAsia="SimSun" w:hAnsi="SimSun" w:cs="SimSun"/>
                <w:spacing w:val="-3"/>
                <w:sz w:val="20"/>
                <w:szCs w:val="20"/>
              </w:rPr>
              <w:t>社会效</w:t>
            </w:r>
          </w:p>
          <w:p w:rsidR="00B2726F" w:rsidRDefault="0019346C">
            <w:pPr>
              <w:spacing w:line="220" w:lineRule="auto"/>
              <w:ind w:left="202"/>
              <w:rPr>
                <w:rFonts w:ascii="SimSun" w:eastAsia="SimSun" w:hAnsi="SimSun" w:cs="SimSun"/>
                <w:sz w:val="20"/>
                <w:szCs w:val="20"/>
              </w:rPr>
            </w:pPr>
            <w:r>
              <w:rPr>
                <w:rFonts w:ascii="SimSun" w:eastAsia="SimSun" w:hAnsi="SimSun" w:cs="SimSun"/>
                <w:spacing w:val="-3"/>
                <w:sz w:val="20"/>
                <w:szCs w:val="20"/>
              </w:rPr>
              <w:t>益指标</w:t>
            </w:r>
          </w:p>
        </w:tc>
        <w:tc>
          <w:tcPr>
            <w:tcW w:w="1344" w:type="dxa"/>
            <w:gridSpan w:val="2"/>
          </w:tcPr>
          <w:p w:rsidR="00B2726F" w:rsidRDefault="0007763D" w:rsidP="007F32F1">
            <w:pPr>
              <w:spacing w:line="240" w:lineRule="exact"/>
              <w:rPr>
                <w:sz w:val="20"/>
              </w:rPr>
            </w:pPr>
            <w:r>
              <w:rPr>
                <w:rFonts w:hint="eastAsia"/>
                <w:sz w:val="20"/>
              </w:rPr>
              <w:t>社会认可度</w:t>
            </w:r>
            <w:r w:rsidR="00C61B33">
              <w:rPr>
                <w:rFonts w:hint="eastAsia"/>
                <w:sz w:val="20"/>
              </w:rPr>
              <w:t>和美誉度</w:t>
            </w:r>
          </w:p>
        </w:tc>
        <w:tc>
          <w:tcPr>
            <w:tcW w:w="1244" w:type="dxa"/>
          </w:tcPr>
          <w:p w:rsidR="00B2726F" w:rsidRDefault="00953F4F">
            <w:pPr>
              <w:spacing w:line="240" w:lineRule="exact"/>
              <w:rPr>
                <w:sz w:val="20"/>
              </w:rPr>
            </w:pPr>
            <w:r>
              <w:rPr>
                <w:rFonts w:hint="eastAsia"/>
                <w:sz w:val="20"/>
              </w:rPr>
              <w:t>提高</w:t>
            </w:r>
          </w:p>
        </w:tc>
        <w:tc>
          <w:tcPr>
            <w:tcW w:w="1259" w:type="dxa"/>
          </w:tcPr>
          <w:p w:rsidR="00B2726F" w:rsidRDefault="00953F4F">
            <w:pPr>
              <w:spacing w:line="240" w:lineRule="exact"/>
              <w:rPr>
                <w:sz w:val="20"/>
              </w:rPr>
            </w:pPr>
            <w:r>
              <w:rPr>
                <w:rFonts w:hint="eastAsia"/>
                <w:sz w:val="20"/>
              </w:rPr>
              <w:t>提高</w:t>
            </w:r>
          </w:p>
        </w:tc>
        <w:tc>
          <w:tcPr>
            <w:tcW w:w="719" w:type="dxa"/>
          </w:tcPr>
          <w:p w:rsidR="00B2726F" w:rsidRDefault="00953F4F">
            <w:pPr>
              <w:spacing w:line="240" w:lineRule="exact"/>
              <w:rPr>
                <w:sz w:val="20"/>
              </w:rPr>
            </w:pPr>
            <w:r>
              <w:rPr>
                <w:rFonts w:hint="eastAsia"/>
                <w:sz w:val="20"/>
              </w:rPr>
              <w:t>10</w:t>
            </w:r>
          </w:p>
        </w:tc>
        <w:tc>
          <w:tcPr>
            <w:tcW w:w="869" w:type="dxa"/>
          </w:tcPr>
          <w:p w:rsidR="00B2726F" w:rsidRDefault="00C61B33">
            <w:pPr>
              <w:spacing w:line="240" w:lineRule="exact"/>
              <w:rPr>
                <w:sz w:val="20"/>
              </w:rPr>
            </w:pPr>
            <w:r>
              <w:rPr>
                <w:rFonts w:hint="eastAsia"/>
                <w:sz w:val="20"/>
              </w:rPr>
              <w:t>9</w:t>
            </w:r>
          </w:p>
        </w:tc>
        <w:tc>
          <w:tcPr>
            <w:tcW w:w="1438" w:type="dxa"/>
          </w:tcPr>
          <w:p w:rsidR="00B2726F" w:rsidRDefault="00B2726F">
            <w:pPr>
              <w:spacing w:line="240" w:lineRule="exact"/>
              <w:rPr>
                <w:sz w:val="20"/>
              </w:rPr>
            </w:pPr>
          </w:p>
        </w:tc>
      </w:tr>
      <w:tr w:rsidR="00B2726F" w:rsidTr="0010539B">
        <w:trPr>
          <w:trHeight w:val="24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bottom w:val="none" w:sz="2" w:space="0" w:color="000000"/>
            </w:tcBorders>
          </w:tcPr>
          <w:p w:rsidR="00B2726F" w:rsidRDefault="00B2726F"/>
        </w:tc>
        <w:tc>
          <w:tcPr>
            <w:tcW w:w="1344" w:type="dxa"/>
            <w:gridSpan w:val="2"/>
          </w:tcPr>
          <w:p w:rsidR="00B2726F" w:rsidRDefault="00B2726F">
            <w:pPr>
              <w:spacing w:line="240" w:lineRule="exact"/>
              <w:rPr>
                <w:sz w:val="20"/>
              </w:rPr>
            </w:pPr>
          </w:p>
        </w:tc>
        <w:tc>
          <w:tcPr>
            <w:tcW w:w="1244" w:type="dxa"/>
          </w:tcPr>
          <w:p w:rsidR="00B2726F" w:rsidRDefault="00B2726F">
            <w:pPr>
              <w:spacing w:line="240" w:lineRule="exact"/>
              <w:rPr>
                <w:sz w:val="20"/>
              </w:rPr>
            </w:pPr>
          </w:p>
        </w:tc>
        <w:tc>
          <w:tcPr>
            <w:tcW w:w="1259" w:type="dxa"/>
          </w:tcPr>
          <w:p w:rsidR="00B2726F" w:rsidRDefault="00B2726F">
            <w:pPr>
              <w:spacing w:line="240" w:lineRule="exact"/>
              <w:rPr>
                <w:sz w:val="20"/>
              </w:rPr>
            </w:pPr>
          </w:p>
        </w:tc>
        <w:tc>
          <w:tcPr>
            <w:tcW w:w="719" w:type="dxa"/>
          </w:tcPr>
          <w:p w:rsidR="00953F4F" w:rsidRDefault="00953F4F">
            <w:pPr>
              <w:spacing w:line="240" w:lineRule="exact"/>
              <w:rPr>
                <w:sz w:val="20"/>
              </w:rPr>
            </w:pPr>
          </w:p>
        </w:tc>
        <w:tc>
          <w:tcPr>
            <w:tcW w:w="869" w:type="dxa"/>
          </w:tcPr>
          <w:p w:rsidR="00B2726F" w:rsidRDefault="00B2726F">
            <w:pPr>
              <w:spacing w:line="240" w:lineRule="exact"/>
              <w:rPr>
                <w:sz w:val="20"/>
              </w:rPr>
            </w:pPr>
          </w:p>
        </w:tc>
        <w:tc>
          <w:tcPr>
            <w:tcW w:w="1438" w:type="dxa"/>
          </w:tcPr>
          <w:p w:rsidR="00B2726F" w:rsidRDefault="00B2726F">
            <w:pPr>
              <w:spacing w:line="240" w:lineRule="exact"/>
              <w:rPr>
                <w:sz w:val="20"/>
              </w:rPr>
            </w:pPr>
          </w:p>
        </w:tc>
      </w:tr>
      <w:tr w:rsidR="00B2726F" w:rsidTr="0010539B">
        <w:trPr>
          <w:trHeight w:val="239"/>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tcBorders>
          </w:tcPr>
          <w:p w:rsidR="00B2726F" w:rsidRDefault="00B2726F"/>
        </w:tc>
        <w:tc>
          <w:tcPr>
            <w:tcW w:w="1344" w:type="dxa"/>
            <w:gridSpan w:val="2"/>
          </w:tcPr>
          <w:p w:rsidR="00B2726F" w:rsidRDefault="00B2726F">
            <w:pPr>
              <w:spacing w:line="239" w:lineRule="exact"/>
              <w:rPr>
                <w:sz w:val="20"/>
              </w:rPr>
            </w:pPr>
          </w:p>
        </w:tc>
        <w:tc>
          <w:tcPr>
            <w:tcW w:w="1244" w:type="dxa"/>
          </w:tcPr>
          <w:p w:rsidR="00B2726F" w:rsidRDefault="00B2726F">
            <w:pPr>
              <w:spacing w:line="239" w:lineRule="exact"/>
              <w:rPr>
                <w:sz w:val="20"/>
              </w:rPr>
            </w:pPr>
          </w:p>
        </w:tc>
        <w:tc>
          <w:tcPr>
            <w:tcW w:w="1259" w:type="dxa"/>
          </w:tcPr>
          <w:p w:rsidR="00B2726F" w:rsidRDefault="00B2726F">
            <w:pPr>
              <w:spacing w:line="239" w:lineRule="exact"/>
              <w:rPr>
                <w:sz w:val="20"/>
              </w:rPr>
            </w:pPr>
          </w:p>
        </w:tc>
        <w:tc>
          <w:tcPr>
            <w:tcW w:w="719" w:type="dxa"/>
          </w:tcPr>
          <w:p w:rsidR="00B2726F" w:rsidRDefault="00B2726F">
            <w:pPr>
              <w:spacing w:line="239" w:lineRule="exact"/>
              <w:rPr>
                <w:sz w:val="20"/>
              </w:rPr>
            </w:pPr>
          </w:p>
        </w:tc>
        <w:tc>
          <w:tcPr>
            <w:tcW w:w="869" w:type="dxa"/>
          </w:tcPr>
          <w:p w:rsidR="00B2726F" w:rsidRDefault="00B2726F">
            <w:pPr>
              <w:spacing w:line="239" w:lineRule="exact"/>
              <w:rPr>
                <w:sz w:val="20"/>
              </w:rPr>
            </w:pPr>
          </w:p>
        </w:tc>
        <w:tc>
          <w:tcPr>
            <w:tcW w:w="1438" w:type="dxa"/>
          </w:tcPr>
          <w:p w:rsidR="00B2726F" w:rsidRDefault="00B2726F">
            <w:pPr>
              <w:spacing w:line="239" w:lineRule="exact"/>
              <w:rPr>
                <w:sz w:val="20"/>
              </w:rPr>
            </w:pPr>
          </w:p>
        </w:tc>
      </w:tr>
      <w:tr w:rsidR="00B2726F" w:rsidTr="0010539B">
        <w:trPr>
          <w:trHeight w:val="24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val="restart"/>
            <w:tcBorders>
              <w:bottom w:val="none" w:sz="2" w:space="0" w:color="000000"/>
            </w:tcBorders>
          </w:tcPr>
          <w:p w:rsidR="00B2726F" w:rsidRDefault="0019346C">
            <w:pPr>
              <w:spacing w:before="138" w:line="270" w:lineRule="exact"/>
              <w:ind w:left="202"/>
              <w:rPr>
                <w:rFonts w:ascii="SimSun" w:eastAsia="SimSun" w:hAnsi="SimSun" w:cs="SimSun"/>
                <w:sz w:val="20"/>
                <w:szCs w:val="20"/>
              </w:rPr>
            </w:pPr>
            <w:r>
              <w:rPr>
                <w:rFonts w:ascii="SimSun" w:eastAsia="SimSun" w:hAnsi="SimSun" w:cs="SimSun"/>
                <w:spacing w:val="-3"/>
                <w:position w:val="4"/>
                <w:sz w:val="20"/>
                <w:szCs w:val="20"/>
              </w:rPr>
              <w:t>生态效</w:t>
            </w:r>
          </w:p>
          <w:p w:rsidR="00B2726F" w:rsidRDefault="0019346C">
            <w:pPr>
              <w:spacing w:line="220" w:lineRule="auto"/>
              <w:ind w:left="202"/>
              <w:rPr>
                <w:rFonts w:ascii="SimSun" w:eastAsia="SimSun" w:hAnsi="SimSun" w:cs="SimSun"/>
                <w:sz w:val="20"/>
                <w:szCs w:val="20"/>
              </w:rPr>
            </w:pPr>
            <w:r>
              <w:rPr>
                <w:rFonts w:ascii="SimSun" w:eastAsia="SimSun" w:hAnsi="SimSun" w:cs="SimSun"/>
                <w:spacing w:val="-3"/>
                <w:sz w:val="20"/>
                <w:szCs w:val="20"/>
              </w:rPr>
              <w:t>益指标</w:t>
            </w:r>
          </w:p>
        </w:tc>
        <w:tc>
          <w:tcPr>
            <w:tcW w:w="1344" w:type="dxa"/>
            <w:gridSpan w:val="2"/>
          </w:tcPr>
          <w:p w:rsidR="00B2726F" w:rsidRDefault="00953F4F">
            <w:pPr>
              <w:spacing w:line="240" w:lineRule="exact"/>
              <w:rPr>
                <w:sz w:val="20"/>
              </w:rPr>
            </w:pPr>
            <w:r>
              <w:rPr>
                <w:rFonts w:hint="eastAsia"/>
                <w:sz w:val="20"/>
              </w:rPr>
              <w:t>/</w:t>
            </w:r>
          </w:p>
        </w:tc>
        <w:tc>
          <w:tcPr>
            <w:tcW w:w="1244" w:type="dxa"/>
          </w:tcPr>
          <w:p w:rsidR="00B2726F" w:rsidRDefault="00953F4F">
            <w:pPr>
              <w:spacing w:line="240" w:lineRule="exact"/>
              <w:rPr>
                <w:sz w:val="20"/>
              </w:rPr>
            </w:pPr>
            <w:r>
              <w:rPr>
                <w:rFonts w:hint="eastAsia"/>
                <w:sz w:val="20"/>
              </w:rPr>
              <w:t>/</w:t>
            </w:r>
          </w:p>
        </w:tc>
        <w:tc>
          <w:tcPr>
            <w:tcW w:w="1259" w:type="dxa"/>
          </w:tcPr>
          <w:p w:rsidR="00B2726F" w:rsidRDefault="00C61B33">
            <w:pPr>
              <w:spacing w:line="240" w:lineRule="exact"/>
              <w:rPr>
                <w:sz w:val="20"/>
              </w:rPr>
            </w:pPr>
            <w:r>
              <w:rPr>
                <w:rFonts w:hint="eastAsia"/>
                <w:sz w:val="20"/>
              </w:rPr>
              <w:t>/</w:t>
            </w:r>
          </w:p>
        </w:tc>
        <w:tc>
          <w:tcPr>
            <w:tcW w:w="719" w:type="dxa"/>
          </w:tcPr>
          <w:p w:rsidR="00B2726F" w:rsidRDefault="00C61B33">
            <w:pPr>
              <w:spacing w:line="240" w:lineRule="exact"/>
              <w:rPr>
                <w:sz w:val="20"/>
              </w:rPr>
            </w:pPr>
            <w:r>
              <w:rPr>
                <w:rFonts w:hint="eastAsia"/>
                <w:sz w:val="20"/>
              </w:rPr>
              <w:t>/</w:t>
            </w:r>
          </w:p>
        </w:tc>
        <w:tc>
          <w:tcPr>
            <w:tcW w:w="869" w:type="dxa"/>
          </w:tcPr>
          <w:p w:rsidR="00B2726F" w:rsidRDefault="00C61B33">
            <w:pPr>
              <w:spacing w:line="240" w:lineRule="exact"/>
              <w:rPr>
                <w:sz w:val="20"/>
              </w:rPr>
            </w:pPr>
            <w:r>
              <w:rPr>
                <w:rFonts w:hint="eastAsia"/>
                <w:sz w:val="20"/>
              </w:rPr>
              <w:t>/</w:t>
            </w:r>
          </w:p>
        </w:tc>
        <w:tc>
          <w:tcPr>
            <w:tcW w:w="1438" w:type="dxa"/>
          </w:tcPr>
          <w:p w:rsidR="00B2726F" w:rsidRDefault="00B2726F">
            <w:pPr>
              <w:spacing w:line="240" w:lineRule="exact"/>
              <w:rPr>
                <w:sz w:val="20"/>
              </w:rPr>
            </w:pPr>
          </w:p>
        </w:tc>
      </w:tr>
      <w:tr w:rsidR="00B2726F" w:rsidTr="0010539B">
        <w:trPr>
          <w:trHeight w:val="25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bottom w:val="none" w:sz="2" w:space="0" w:color="000000"/>
            </w:tcBorders>
          </w:tcPr>
          <w:p w:rsidR="00B2726F" w:rsidRDefault="00B2726F"/>
        </w:tc>
        <w:tc>
          <w:tcPr>
            <w:tcW w:w="1344" w:type="dxa"/>
            <w:gridSpan w:val="2"/>
          </w:tcPr>
          <w:p w:rsidR="00B2726F" w:rsidRDefault="00B2726F"/>
        </w:tc>
        <w:tc>
          <w:tcPr>
            <w:tcW w:w="1244" w:type="dxa"/>
          </w:tcPr>
          <w:p w:rsidR="00B2726F" w:rsidRDefault="00B2726F"/>
        </w:tc>
        <w:tc>
          <w:tcPr>
            <w:tcW w:w="1259" w:type="dxa"/>
          </w:tcPr>
          <w:p w:rsidR="00B2726F" w:rsidRDefault="00B2726F"/>
        </w:tc>
        <w:tc>
          <w:tcPr>
            <w:tcW w:w="719" w:type="dxa"/>
          </w:tcPr>
          <w:p w:rsidR="00B2726F" w:rsidRDefault="00B2726F"/>
        </w:tc>
        <w:tc>
          <w:tcPr>
            <w:tcW w:w="869" w:type="dxa"/>
          </w:tcPr>
          <w:p w:rsidR="00B2726F" w:rsidRDefault="00B2726F"/>
        </w:tc>
        <w:tc>
          <w:tcPr>
            <w:tcW w:w="1438" w:type="dxa"/>
          </w:tcPr>
          <w:p w:rsidR="00B2726F" w:rsidRDefault="00B2726F"/>
        </w:tc>
      </w:tr>
      <w:tr w:rsidR="00B2726F" w:rsidTr="0010539B">
        <w:trPr>
          <w:trHeight w:val="23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tcBorders>
          </w:tcPr>
          <w:p w:rsidR="00B2726F" w:rsidRDefault="00B2726F"/>
        </w:tc>
        <w:tc>
          <w:tcPr>
            <w:tcW w:w="1344" w:type="dxa"/>
            <w:gridSpan w:val="2"/>
          </w:tcPr>
          <w:p w:rsidR="00B2726F" w:rsidRDefault="00B2726F">
            <w:pPr>
              <w:spacing w:line="230" w:lineRule="exact"/>
              <w:rPr>
                <w:sz w:val="20"/>
              </w:rPr>
            </w:pPr>
          </w:p>
        </w:tc>
        <w:tc>
          <w:tcPr>
            <w:tcW w:w="1244" w:type="dxa"/>
          </w:tcPr>
          <w:p w:rsidR="00B2726F" w:rsidRDefault="00B2726F">
            <w:pPr>
              <w:spacing w:line="230" w:lineRule="exact"/>
              <w:rPr>
                <w:sz w:val="20"/>
              </w:rPr>
            </w:pPr>
          </w:p>
        </w:tc>
        <w:tc>
          <w:tcPr>
            <w:tcW w:w="1259" w:type="dxa"/>
          </w:tcPr>
          <w:p w:rsidR="00B2726F" w:rsidRDefault="00B2726F">
            <w:pPr>
              <w:spacing w:line="230" w:lineRule="exact"/>
              <w:rPr>
                <w:sz w:val="20"/>
              </w:rPr>
            </w:pPr>
          </w:p>
        </w:tc>
        <w:tc>
          <w:tcPr>
            <w:tcW w:w="719" w:type="dxa"/>
          </w:tcPr>
          <w:p w:rsidR="00B2726F" w:rsidRDefault="00B2726F">
            <w:pPr>
              <w:spacing w:line="230" w:lineRule="exact"/>
              <w:rPr>
                <w:sz w:val="20"/>
              </w:rPr>
            </w:pPr>
          </w:p>
        </w:tc>
        <w:tc>
          <w:tcPr>
            <w:tcW w:w="869" w:type="dxa"/>
          </w:tcPr>
          <w:p w:rsidR="00B2726F" w:rsidRDefault="00B2726F">
            <w:pPr>
              <w:spacing w:line="230" w:lineRule="exact"/>
              <w:rPr>
                <w:sz w:val="20"/>
              </w:rPr>
            </w:pPr>
          </w:p>
        </w:tc>
        <w:tc>
          <w:tcPr>
            <w:tcW w:w="1438" w:type="dxa"/>
          </w:tcPr>
          <w:p w:rsidR="00B2726F" w:rsidRDefault="00B2726F">
            <w:pPr>
              <w:spacing w:line="230" w:lineRule="exact"/>
              <w:rPr>
                <w:sz w:val="20"/>
              </w:rPr>
            </w:pPr>
          </w:p>
        </w:tc>
      </w:tr>
      <w:tr w:rsidR="00B2726F" w:rsidTr="0010539B">
        <w:trPr>
          <w:trHeight w:val="30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val="restart"/>
            <w:tcBorders>
              <w:bottom w:val="none" w:sz="2" w:space="0" w:color="000000"/>
            </w:tcBorders>
          </w:tcPr>
          <w:p w:rsidR="00B2726F" w:rsidRDefault="0019346C">
            <w:pPr>
              <w:spacing w:before="227" w:line="217" w:lineRule="auto"/>
              <w:ind w:left="201" w:right="126" w:hanging="100"/>
              <w:rPr>
                <w:rFonts w:ascii="SimSun" w:eastAsia="SimSun" w:hAnsi="SimSun" w:cs="SimSun"/>
                <w:sz w:val="20"/>
                <w:szCs w:val="20"/>
              </w:rPr>
            </w:pPr>
            <w:r>
              <w:rPr>
                <w:rFonts w:ascii="SimSun" w:eastAsia="SimSun" w:hAnsi="SimSun" w:cs="SimSun"/>
                <w:spacing w:val="-3"/>
                <w:sz w:val="20"/>
                <w:szCs w:val="20"/>
              </w:rPr>
              <w:t>可持续影</w:t>
            </w:r>
            <w:r>
              <w:rPr>
                <w:rFonts w:ascii="SimSun" w:eastAsia="SimSun" w:hAnsi="SimSun" w:cs="SimSun"/>
                <w:spacing w:val="2"/>
                <w:sz w:val="20"/>
                <w:szCs w:val="20"/>
              </w:rPr>
              <w:t>响指标</w:t>
            </w:r>
          </w:p>
        </w:tc>
        <w:tc>
          <w:tcPr>
            <w:tcW w:w="1344" w:type="dxa"/>
            <w:gridSpan w:val="2"/>
          </w:tcPr>
          <w:p w:rsidR="00B2726F" w:rsidRDefault="00817D6E" w:rsidP="00817D6E">
            <w:r>
              <w:rPr>
                <w:rFonts w:hint="eastAsia"/>
              </w:rPr>
              <w:t>当地职业教育发展</w:t>
            </w:r>
          </w:p>
        </w:tc>
        <w:tc>
          <w:tcPr>
            <w:tcW w:w="1244" w:type="dxa"/>
          </w:tcPr>
          <w:p w:rsidR="00B2726F" w:rsidRDefault="00AC102F">
            <w:r>
              <w:rPr>
                <w:rFonts w:hint="eastAsia"/>
              </w:rPr>
              <w:t>提升</w:t>
            </w:r>
          </w:p>
        </w:tc>
        <w:tc>
          <w:tcPr>
            <w:tcW w:w="1259" w:type="dxa"/>
          </w:tcPr>
          <w:p w:rsidR="00B2726F" w:rsidRDefault="00AC102F">
            <w:r>
              <w:rPr>
                <w:rFonts w:hint="eastAsia"/>
              </w:rPr>
              <w:t>提升</w:t>
            </w:r>
          </w:p>
        </w:tc>
        <w:tc>
          <w:tcPr>
            <w:tcW w:w="719" w:type="dxa"/>
          </w:tcPr>
          <w:p w:rsidR="00B2726F" w:rsidRDefault="00852D06">
            <w:r>
              <w:rPr>
                <w:rFonts w:hint="eastAsia"/>
              </w:rPr>
              <w:t>5</w:t>
            </w:r>
          </w:p>
        </w:tc>
        <w:tc>
          <w:tcPr>
            <w:tcW w:w="869" w:type="dxa"/>
          </w:tcPr>
          <w:p w:rsidR="00B2726F" w:rsidRDefault="00BF1D6C">
            <w:r>
              <w:rPr>
                <w:rFonts w:hint="eastAsia"/>
              </w:rPr>
              <w:t>3.5</w:t>
            </w:r>
          </w:p>
        </w:tc>
        <w:tc>
          <w:tcPr>
            <w:tcW w:w="1438" w:type="dxa"/>
          </w:tcPr>
          <w:p w:rsidR="00B2726F" w:rsidRDefault="00B2726F"/>
        </w:tc>
      </w:tr>
      <w:tr w:rsidR="00B2726F" w:rsidTr="0010539B">
        <w:trPr>
          <w:trHeight w:val="26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bottom w:val="none" w:sz="2" w:space="0" w:color="000000"/>
            </w:tcBorders>
          </w:tcPr>
          <w:p w:rsidR="00B2726F" w:rsidRDefault="00B2726F"/>
        </w:tc>
        <w:tc>
          <w:tcPr>
            <w:tcW w:w="1344" w:type="dxa"/>
            <w:gridSpan w:val="2"/>
          </w:tcPr>
          <w:p w:rsidR="00B2726F" w:rsidRPr="0007763D" w:rsidRDefault="00817D6E">
            <w:r>
              <w:rPr>
                <w:rFonts w:hint="eastAsia"/>
              </w:rPr>
              <w:t>人才培养质量</w:t>
            </w:r>
          </w:p>
        </w:tc>
        <w:tc>
          <w:tcPr>
            <w:tcW w:w="1244" w:type="dxa"/>
          </w:tcPr>
          <w:p w:rsidR="00B2726F" w:rsidRDefault="00AC102F">
            <w:r>
              <w:rPr>
                <w:rFonts w:hint="eastAsia"/>
              </w:rPr>
              <w:t>提高</w:t>
            </w:r>
          </w:p>
        </w:tc>
        <w:tc>
          <w:tcPr>
            <w:tcW w:w="1259" w:type="dxa"/>
          </w:tcPr>
          <w:p w:rsidR="00B2726F" w:rsidRDefault="00AC102F">
            <w:r>
              <w:rPr>
                <w:rFonts w:hint="eastAsia"/>
              </w:rPr>
              <w:t>提高</w:t>
            </w:r>
          </w:p>
        </w:tc>
        <w:tc>
          <w:tcPr>
            <w:tcW w:w="719" w:type="dxa"/>
          </w:tcPr>
          <w:p w:rsidR="00B2726F" w:rsidRDefault="00852D06">
            <w:r>
              <w:rPr>
                <w:rFonts w:hint="eastAsia"/>
              </w:rPr>
              <w:t>5</w:t>
            </w:r>
          </w:p>
        </w:tc>
        <w:tc>
          <w:tcPr>
            <w:tcW w:w="869" w:type="dxa"/>
          </w:tcPr>
          <w:p w:rsidR="00B2726F" w:rsidRDefault="00BF1D6C">
            <w:r>
              <w:rPr>
                <w:rFonts w:hint="eastAsia"/>
              </w:rPr>
              <w:t>3.5</w:t>
            </w:r>
          </w:p>
        </w:tc>
        <w:tc>
          <w:tcPr>
            <w:tcW w:w="1438" w:type="dxa"/>
          </w:tcPr>
          <w:p w:rsidR="00B2726F" w:rsidRDefault="00B2726F"/>
        </w:tc>
      </w:tr>
      <w:tr w:rsidR="00B2726F" w:rsidTr="0010539B">
        <w:trPr>
          <w:trHeight w:val="27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tcBorders>
          </w:tcPr>
          <w:p w:rsidR="00B2726F" w:rsidRDefault="00B2726F"/>
        </w:tc>
        <w:tc>
          <w:tcPr>
            <w:tcW w:w="1029" w:type="dxa"/>
            <w:vMerge/>
            <w:tcBorders>
              <w:top w:val="none" w:sz="2" w:space="0" w:color="000000"/>
            </w:tcBorders>
          </w:tcPr>
          <w:p w:rsidR="00B2726F" w:rsidRDefault="00B2726F"/>
        </w:tc>
        <w:tc>
          <w:tcPr>
            <w:tcW w:w="1344" w:type="dxa"/>
            <w:gridSpan w:val="2"/>
          </w:tcPr>
          <w:p w:rsidR="00B2726F" w:rsidRDefault="00B2726F"/>
        </w:tc>
        <w:tc>
          <w:tcPr>
            <w:tcW w:w="1244" w:type="dxa"/>
          </w:tcPr>
          <w:p w:rsidR="00B2726F" w:rsidRDefault="00B2726F"/>
        </w:tc>
        <w:tc>
          <w:tcPr>
            <w:tcW w:w="1259" w:type="dxa"/>
          </w:tcPr>
          <w:p w:rsidR="00B2726F" w:rsidRDefault="00B2726F"/>
        </w:tc>
        <w:tc>
          <w:tcPr>
            <w:tcW w:w="719" w:type="dxa"/>
          </w:tcPr>
          <w:p w:rsidR="00B2726F" w:rsidRDefault="00B2726F"/>
        </w:tc>
        <w:tc>
          <w:tcPr>
            <w:tcW w:w="869" w:type="dxa"/>
          </w:tcPr>
          <w:p w:rsidR="00B2726F" w:rsidRDefault="00B2726F"/>
        </w:tc>
        <w:tc>
          <w:tcPr>
            <w:tcW w:w="1438" w:type="dxa"/>
          </w:tcPr>
          <w:p w:rsidR="00B2726F" w:rsidRDefault="00B2726F"/>
        </w:tc>
      </w:tr>
      <w:tr w:rsidR="00B2726F" w:rsidTr="0010539B">
        <w:trPr>
          <w:trHeight w:val="319"/>
        </w:trPr>
        <w:tc>
          <w:tcPr>
            <w:tcW w:w="1084" w:type="dxa"/>
            <w:vMerge/>
            <w:tcBorders>
              <w:top w:val="none" w:sz="2" w:space="0" w:color="000000"/>
              <w:bottom w:val="none" w:sz="2" w:space="0" w:color="000000"/>
            </w:tcBorders>
            <w:textDirection w:val="tbRlV"/>
          </w:tcPr>
          <w:p w:rsidR="00B2726F" w:rsidRDefault="00B2726F"/>
        </w:tc>
        <w:tc>
          <w:tcPr>
            <w:tcW w:w="1079" w:type="dxa"/>
            <w:vMerge w:val="restart"/>
            <w:tcBorders>
              <w:bottom w:val="none" w:sz="2" w:space="0" w:color="000000"/>
            </w:tcBorders>
          </w:tcPr>
          <w:p w:rsidR="00B2726F" w:rsidRDefault="0019346C">
            <w:pPr>
              <w:spacing w:before="108" w:line="219" w:lineRule="auto"/>
              <w:ind w:left="230"/>
              <w:rPr>
                <w:rFonts w:ascii="SimSun" w:eastAsia="SimSun" w:hAnsi="SimSun" w:cs="SimSun"/>
                <w:sz w:val="20"/>
                <w:szCs w:val="20"/>
              </w:rPr>
            </w:pPr>
            <w:r>
              <w:rPr>
                <w:rFonts w:ascii="SimSun" w:eastAsia="SimSun" w:hAnsi="SimSun" w:cs="SimSun"/>
                <w:spacing w:val="-2"/>
                <w:sz w:val="20"/>
                <w:szCs w:val="20"/>
              </w:rPr>
              <w:t>满意度</w:t>
            </w:r>
          </w:p>
          <w:p w:rsidR="00B2726F" w:rsidRDefault="0019346C">
            <w:pPr>
              <w:spacing w:before="13" w:line="220" w:lineRule="auto"/>
              <w:ind w:left="331"/>
              <w:rPr>
                <w:rFonts w:ascii="SimSun" w:eastAsia="SimSun" w:hAnsi="SimSun" w:cs="SimSun"/>
                <w:sz w:val="20"/>
                <w:szCs w:val="20"/>
              </w:rPr>
            </w:pPr>
            <w:r>
              <w:rPr>
                <w:rFonts w:ascii="SimSun" w:eastAsia="SimSun" w:hAnsi="SimSun" w:cs="SimSun"/>
                <w:spacing w:val="-3"/>
                <w:sz w:val="20"/>
                <w:szCs w:val="20"/>
              </w:rPr>
              <w:t>指标</w:t>
            </w:r>
          </w:p>
          <w:p w:rsidR="00B2726F" w:rsidRDefault="0019346C">
            <w:pPr>
              <w:spacing w:before="21" w:line="220" w:lineRule="auto"/>
              <w:ind w:left="230"/>
              <w:rPr>
                <w:rFonts w:ascii="SimSun" w:eastAsia="SimSun" w:hAnsi="SimSun" w:cs="SimSun"/>
                <w:sz w:val="20"/>
                <w:szCs w:val="20"/>
              </w:rPr>
            </w:pPr>
            <w:r>
              <w:rPr>
                <w:rFonts w:ascii="SimSun" w:eastAsia="SimSun" w:hAnsi="SimSun" w:cs="SimSun"/>
                <w:spacing w:val="8"/>
                <w:sz w:val="20"/>
                <w:szCs w:val="20"/>
              </w:rPr>
              <w:t>(10分)</w:t>
            </w:r>
          </w:p>
        </w:tc>
        <w:tc>
          <w:tcPr>
            <w:tcW w:w="1029" w:type="dxa"/>
            <w:vMerge w:val="restart"/>
            <w:tcBorders>
              <w:bottom w:val="none" w:sz="2" w:space="0" w:color="000000"/>
            </w:tcBorders>
          </w:tcPr>
          <w:p w:rsidR="00B2726F" w:rsidRDefault="0019346C">
            <w:pPr>
              <w:spacing w:before="108" w:line="212" w:lineRule="auto"/>
              <w:ind w:left="101"/>
              <w:rPr>
                <w:rFonts w:ascii="SimSun" w:eastAsia="SimSun" w:hAnsi="SimSun" w:cs="SimSun"/>
                <w:sz w:val="20"/>
                <w:szCs w:val="20"/>
              </w:rPr>
            </w:pPr>
            <w:r>
              <w:rPr>
                <w:rFonts w:ascii="SimSun" w:eastAsia="SimSun" w:hAnsi="SimSun" w:cs="SimSun"/>
                <w:spacing w:val="-2"/>
                <w:sz w:val="20"/>
                <w:szCs w:val="20"/>
              </w:rPr>
              <w:t>服务对象</w:t>
            </w:r>
          </w:p>
          <w:p w:rsidR="00B2726F" w:rsidRDefault="0019346C">
            <w:pPr>
              <w:spacing w:line="219" w:lineRule="auto"/>
              <w:ind w:left="101"/>
              <w:rPr>
                <w:rFonts w:ascii="SimSun" w:eastAsia="SimSun" w:hAnsi="SimSun" w:cs="SimSun"/>
                <w:sz w:val="20"/>
                <w:szCs w:val="20"/>
              </w:rPr>
            </w:pPr>
            <w:r>
              <w:rPr>
                <w:rFonts w:ascii="SimSun" w:eastAsia="SimSun" w:hAnsi="SimSun" w:cs="SimSun"/>
                <w:spacing w:val="3"/>
                <w:sz w:val="20"/>
                <w:szCs w:val="20"/>
              </w:rPr>
              <w:t>满意度指</w:t>
            </w:r>
          </w:p>
          <w:p w:rsidR="00B2726F" w:rsidRDefault="0019346C">
            <w:pPr>
              <w:spacing w:before="23" w:line="220" w:lineRule="auto"/>
              <w:ind w:left="401"/>
              <w:rPr>
                <w:rFonts w:ascii="SimSun" w:eastAsia="SimSun" w:hAnsi="SimSun" w:cs="SimSun"/>
                <w:sz w:val="20"/>
                <w:szCs w:val="20"/>
              </w:rPr>
            </w:pPr>
            <w:r>
              <w:rPr>
                <w:rFonts w:ascii="SimSun" w:eastAsia="SimSun" w:hAnsi="SimSun" w:cs="SimSun"/>
                <w:sz w:val="20"/>
                <w:szCs w:val="20"/>
              </w:rPr>
              <w:t>标</w:t>
            </w:r>
          </w:p>
        </w:tc>
        <w:tc>
          <w:tcPr>
            <w:tcW w:w="1344" w:type="dxa"/>
            <w:gridSpan w:val="2"/>
          </w:tcPr>
          <w:p w:rsidR="00B2726F" w:rsidRDefault="0007763D">
            <w:r>
              <w:rPr>
                <w:rFonts w:hint="eastAsia"/>
              </w:rPr>
              <w:t>家长满意度</w:t>
            </w:r>
          </w:p>
        </w:tc>
        <w:tc>
          <w:tcPr>
            <w:tcW w:w="1244" w:type="dxa"/>
          </w:tcPr>
          <w:p w:rsidR="00B2726F" w:rsidRDefault="00EE068D">
            <w:r>
              <w:rPr>
                <w:rFonts w:hint="eastAsia"/>
              </w:rPr>
              <w:t>95%</w:t>
            </w:r>
          </w:p>
        </w:tc>
        <w:tc>
          <w:tcPr>
            <w:tcW w:w="1259" w:type="dxa"/>
          </w:tcPr>
          <w:p w:rsidR="00B2726F" w:rsidRDefault="00953F4F">
            <w:r>
              <w:rPr>
                <w:rFonts w:hint="eastAsia"/>
              </w:rPr>
              <w:t>90</w:t>
            </w:r>
            <w:r w:rsidR="00AC102F">
              <w:rPr>
                <w:rFonts w:hint="eastAsia"/>
              </w:rPr>
              <w:t>%</w:t>
            </w:r>
          </w:p>
        </w:tc>
        <w:tc>
          <w:tcPr>
            <w:tcW w:w="719" w:type="dxa"/>
          </w:tcPr>
          <w:p w:rsidR="00B2726F" w:rsidRDefault="00852D06">
            <w:r>
              <w:rPr>
                <w:rFonts w:hint="eastAsia"/>
              </w:rPr>
              <w:t>5</w:t>
            </w:r>
          </w:p>
        </w:tc>
        <w:tc>
          <w:tcPr>
            <w:tcW w:w="869" w:type="dxa"/>
          </w:tcPr>
          <w:p w:rsidR="00B2726F" w:rsidRDefault="006805DC" w:rsidP="00223645">
            <w:r>
              <w:rPr>
                <w:rFonts w:hint="eastAsia"/>
              </w:rPr>
              <w:t>4</w:t>
            </w:r>
          </w:p>
        </w:tc>
        <w:tc>
          <w:tcPr>
            <w:tcW w:w="1438" w:type="dxa"/>
          </w:tcPr>
          <w:p w:rsidR="00B2726F" w:rsidRDefault="00B2726F"/>
        </w:tc>
      </w:tr>
      <w:tr w:rsidR="00B2726F" w:rsidTr="0010539B">
        <w:trPr>
          <w:trHeight w:val="270"/>
        </w:trPr>
        <w:tc>
          <w:tcPr>
            <w:tcW w:w="1084" w:type="dxa"/>
            <w:vMerge/>
            <w:tcBorders>
              <w:top w:val="none" w:sz="2" w:space="0" w:color="000000"/>
              <w:bottom w:val="none" w:sz="2" w:space="0" w:color="000000"/>
            </w:tcBorders>
            <w:textDirection w:val="tbRlV"/>
          </w:tcPr>
          <w:p w:rsidR="00B2726F" w:rsidRDefault="00B2726F"/>
        </w:tc>
        <w:tc>
          <w:tcPr>
            <w:tcW w:w="1079" w:type="dxa"/>
            <w:vMerge/>
            <w:tcBorders>
              <w:top w:val="none" w:sz="2" w:space="0" w:color="000000"/>
              <w:bottom w:val="none" w:sz="2" w:space="0" w:color="000000"/>
            </w:tcBorders>
          </w:tcPr>
          <w:p w:rsidR="00B2726F" w:rsidRDefault="00B2726F"/>
        </w:tc>
        <w:tc>
          <w:tcPr>
            <w:tcW w:w="1029" w:type="dxa"/>
            <w:vMerge/>
            <w:tcBorders>
              <w:top w:val="none" w:sz="2" w:space="0" w:color="000000"/>
              <w:bottom w:val="none" w:sz="2" w:space="0" w:color="000000"/>
            </w:tcBorders>
          </w:tcPr>
          <w:p w:rsidR="00B2726F" w:rsidRDefault="00B2726F"/>
        </w:tc>
        <w:tc>
          <w:tcPr>
            <w:tcW w:w="1344" w:type="dxa"/>
            <w:gridSpan w:val="2"/>
          </w:tcPr>
          <w:p w:rsidR="00B2726F" w:rsidRDefault="0007763D">
            <w:r>
              <w:rPr>
                <w:rFonts w:hint="eastAsia"/>
              </w:rPr>
              <w:t>学生满意度</w:t>
            </w:r>
          </w:p>
        </w:tc>
        <w:tc>
          <w:tcPr>
            <w:tcW w:w="1244" w:type="dxa"/>
          </w:tcPr>
          <w:p w:rsidR="00B2726F" w:rsidRDefault="00EE068D">
            <w:r>
              <w:rPr>
                <w:rFonts w:hint="eastAsia"/>
              </w:rPr>
              <w:t>95%</w:t>
            </w:r>
          </w:p>
        </w:tc>
        <w:tc>
          <w:tcPr>
            <w:tcW w:w="1259" w:type="dxa"/>
          </w:tcPr>
          <w:p w:rsidR="00B2726F" w:rsidRDefault="00953F4F">
            <w:r>
              <w:rPr>
                <w:rFonts w:hint="eastAsia"/>
              </w:rPr>
              <w:t>90</w:t>
            </w:r>
            <w:r w:rsidR="00AC102F">
              <w:rPr>
                <w:rFonts w:hint="eastAsia"/>
              </w:rPr>
              <w:t>%</w:t>
            </w:r>
          </w:p>
        </w:tc>
        <w:tc>
          <w:tcPr>
            <w:tcW w:w="719" w:type="dxa"/>
          </w:tcPr>
          <w:p w:rsidR="00B2726F" w:rsidRDefault="00852D06">
            <w:r>
              <w:rPr>
                <w:rFonts w:hint="eastAsia"/>
              </w:rPr>
              <w:t>5</w:t>
            </w:r>
          </w:p>
        </w:tc>
        <w:tc>
          <w:tcPr>
            <w:tcW w:w="869" w:type="dxa"/>
          </w:tcPr>
          <w:p w:rsidR="00B2726F" w:rsidRDefault="006805DC" w:rsidP="00223645">
            <w:r>
              <w:rPr>
                <w:rFonts w:hint="eastAsia"/>
              </w:rPr>
              <w:t>4</w:t>
            </w:r>
          </w:p>
        </w:tc>
        <w:tc>
          <w:tcPr>
            <w:tcW w:w="1438" w:type="dxa"/>
          </w:tcPr>
          <w:p w:rsidR="00B2726F" w:rsidRDefault="00B2726F"/>
        </w:tc>
      </w:tr>
      <w:tr w:rsidR="00B2726F" w:rsidTr="0010539B">
        <w:trPr>
          <w:trHeight w:val="280"/>
        </w:trPr>
        <w:tc>
          <w:tcPr>
            <w:tcW w:w="1084" w:type="dxa"/>
            <w:vMerge/>
            <w:tcBorders>
              <w:top w:val="none" w:sz="2" w:space="0" w:color="000000"/>
            </w:tcBorders>
            <w:textDirection w:val="tbRlV"/>
          </w:tcPr>
          <w:p w:rsidR="00B2726F" w:rsidRDefault="00B2726F"/>
        </w:tc>
        <w:tc>
          <w:tcPr>
            <w:tcW w:w="1079" w:type="dxa"/>
            <w:vMerge/>
            <w:tcBorders>
              <w:top w:val="none" w:sz="2" w:space="0" w:color="000000"/>
            </w:tcBorders>
          </w:tcPr>
          <w:p w:rsidR="00B2726F" w:rsidRDefault="00B2726F"/>
        </w:tc>
        <w:tc>
          <w:tcPr>
            <w:tcW w:w="1029" w:type="dxa"/>
            <w:vMerge/>
            <w:tcBorders>
              <w:top w:val="none" w:sz="2" w:space="0" w:color="000000"/>
            </w:tcBorders>
          </w:tcPr>
          <w:p w:rsidR="00B2726F" w:rsidRDefault="00B2726F"/>
        </w:tc>
        <w:tc>
          <w:tcPr>
            <w:tcW w:w="1344" w:type="dxa"/>
            <w:gridSpan w:val="2"/>
          </w:tcPr>
          <w:p w:rsidR="00B2726F" w:rsidRDefault="00B2726F"/>
        </w:tc>
        <w:tc>
          <w:tcPr>
            <w:tcW w:w="1244" w:type="dxa"/>
          </w:tcPr>
          <w:p w:rsidR="00B2726F" w:rsidRDefault="00B2726F"/>
        </w:tc>
        <w:tc>
          <w:tcPr>
            <w:tcW w:w="1259" w:type="dxa"/>
          </w:tcPr>
          <w:p w:rsidR="00B2726F" w:rsidRDefault="00B2726F"/>
        </w:tc>
        <w:tc>
          <w:tcPr>
            <w:tcW w:w="719" w:type="dxa"/>
          </w:tcPr>
          <w:p w:rsidR="00B2726F" w:rsidRDefault="00B2726F"/>
        </w:tc>
        <w:tc>
          <w:tcPr>
            <w:tcW w:w="869" w:type="dxa"/>
          </w:tcPr>
          <w:p w:rsidR="00B2726F" w:rsidRDefault="00B2726F"/>
        </w:tc>
        <w:tc>
          <w:tcPr>
            <w:tcW w:w="1438" w:type="dxa"/>
          </w:tcPr>
          <w:p w:rsidR="00B2726F" w:rsidRDefault="00B2726F"/>
        </w:tc>
      </w:tr>
      <w:tr w:rsidR="00B2726F" w:rsidTr="0034008B">
        <w:trPr>
          <w:trHeight w:val="361"/>
        </w:trPr>
        <w:tc>
          <w:tcPr>
            <w:tcW w:w="7039" w:type="dxa"/>
            <w:gridSpan w:val="7"/>
          </w:tcPr>
          <w:p w:rsidR="00B2726F" w:rsidRDefault="0019346C">
            <w:pPr>
              <w:spacing w:line="251" w:lineRule="exact"/>
              <w:ind w:firstLine="3274"/>
              <w:textAlignment w:val="center"/>
            </w:pPr>
            <w:r>
              <w:drawing>
                <wp:inline distT="0" distB="0" distL="0" distR="0">
                  <wp:extent cx="298406" cy="158809"/>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
                          <a:stretch>
                            <a:fillRect/>
                          </a:stretch>
                        </pic:blipFill>
                        <pic:spPr>
                          <a:xfrm>
                            <a:off x="0" y="0"/>
                            <a:ext cx="298406" cy="158809"/>
                          </a:xfrm>
                          <a:prstGeom prst="rect">
                            <a:avLst/>
                          </a:prstGeom>
                        </pic:spPr>
                      </pic:pic>
                    </a:graphicData>
                  </a:graphic>
                </wp:inline>
              </w:drawing>
            </w:r>
          </w:p>
        </w:tc>
        <w:tc>
          <w:tcPr>
            <w:tcW w:w="719" w:type="dxa"/>
          </w:tcPr>
          <w:p w:rsidR="00B2726F" w:rsidRDefault="0019346C">
            <w:pPr>
              <w:spacing w:before="79" w:line="171" w:lineRule="auto"/>
              <w:ind w:left="205"/>
              <w:rPr>
                <w:rFonts w:ascii="SimSun" w:eastAsia="SimSun" w:hAnsi="SimSun" w:cs="SimSun"/>
                <w:sz w:val="20"/>
                <w:szCs w:val="20"/>
              </w:rPr>
            </w:pPr>
            <w:r>
              <w:rPr>
                <w:rFonts w:ascii="SimSun" w:eastAsia="SimSun" w:hAnsi="SimSun" w:cs="SimSun"/>
                <w:spacing w:val="-6"/>
                <w:sz w:val="20"/>
                <w:szCs w:val="20"/>
              </w:rPr>
              <w:t>100</w:t>
            </w:r>
          </w:p>
        </w:tc>
        <w:tc>
          <w:tcPr>
            <w:tcW w:w="869" w:type="dxa"/>
          </w:tcPr>
          <w:p w:rsidR="00B2726F" w:rsidRDefault="0010539B" w:rsidP="00BF1D6C">
            <w:r>
              <w:rPr>
                <w:rFonts w:hint="eastAsia"/>
              </w:rPr>
              <w:t>9</w:t>
            </w:r>
            <w:r w:rsidR="00BF1D6C">
              <w:rPr>
                <w:rFonts w:hint="eastAsia"/>
              </w:rPr>
              <w:t>2</w:t>
            </w:r>
          </w:p>
        </w:tc>
        <w:tc>
          <w:tcPr>
            <w:tcW w:w="1438" w:type="dxa"/>
          </w:tcPr>
          <w:p w:rsidR="00B2726F" w:rsidRDefault="00B2726F"/>
        </w:tc>
      </w:tr>
    </w:tbl>
    <w:p w:rsidR="00B2726F" w:rsidRDefault="00B2726F">
      <w:pPr>
        <w:spacing w:line="256" w:lineRule="auto"/>
      </w:pPr>
    </w:p>
    <w:p w:rsidR="00B2726F" w:rsidRPr="00FD7D75" w:rsidRDefault="00746F9E" w:rsidP="00FD7D75">
      <w:pPr>
        <w:spacing w:before="75" w:line="227" w:lineRule="auto"/>
        <w:ind w:left="454"/>
        <w:rPr>
          <w:rFonts w:ascii="SimSun" w:hAnsi="SimSun" w:cs="SimSun" w:hint="eastAsia"/>
          <w:sz w:val="28"/>
          <w:szCs w:val="28"/>
        </w:rPr>
      </w:pPr>
      <w:r>
        <w:rPr>
          <w:rFonts w:ascii="FangSong" w:eastAsia="FangSong" w:hAnsi="FangSong" w:cs="FangSong"/>
          <w:spacing w:val="-25"/>
          <w:position w:val="2"/>
          <w:sz w:val="23"/>
          <w:szCs w:val="23"/>
        </w:rPr>
        <w:t>填表人：</w:t>
      </w:r>
      <w:r>
        <w:rPr>
          <w:rFonts w:ascii="FangSong" w:hAnsi="FangSong" w:cs="FangSong" w:hint="eastAsia"/>
          <w:spacing w:val="-25"/>
          <w:position w:val="2"/>
          <w:sz w:val="23"/>
          <w:szCs w:val="23"/>
        </w:rPr>
        <w:t xml:space="preserve">刘春晖　</w:t>
      </w:r>
      <w:r>
        <w:rPr>
          <w:rFonts w:ascii="FangSong" w:eastAsia="FangSong" w:hAnsi="FangSong" w:cs="FangSong"/>
          <w:spacing w:val="-25"/>
          <w:sz w:val="23"/>
          <w:szCs w:val="23"/>
        </w:rPr>
        <w:t>填报日期：</w:t>
      </w:r>
      <w:r>
        <w:rPr>
          <w:rFonts w:ascii="FangSong" w:hAnsi="FangSong" w:cs="FangSong" w:hint="eastAsia"/>
          <w:spacing w:val="-25"/>
          <w:sz w:val="23"/>
          <w:szCs w:val="23"/>
        </w:rPr>
        <w:t>2023.</w:t>
      </w:r>
      <w:r>
        <w:rPr>
          <w:rFonts w:ascii="FangSong" w:hAnsi="FangSong" w:cs="FangSong" w:hint="eastAsia"/>
          <w:spacing w:val="-25"/>
          <w:sz w:val="23"/>
          <w:szCs w:val="23"/>
        </w:rPr>
        <w:t>年</w:t>
      </w:r>
      <w:r>
        <w:rPr>
          <w:rFonts w:ascii="FangSong" w:hAnsi="FangSong" w:cs="FangSong" w:hint="eastAsia"/>
          <w:spacing w:val="-25"/>
          <w:sz w:val="23"/>
          <w:szCs w:val="23"/>
        </w:rPr>
        <w:t>5</w:t>
      </w:r>
      <w:r>
        <w:rPr>
          <w:rFonts w:ascii="FangSong" w:hAnsi="FangSong" w:cs="FangSong" w:hint="eastAsia"/>
          <w:spacing w:val="-25"/>
          <w:sz w:val="23"/>
          <w:szCs w:val="23"/>
        </w:rPr>
        <w:t>月</w:t>
      </w:r>
      <w:r>
        <w:rPr>
          <w:rFonts w:ascii="FangSong" w:hAnsi="FangSong" w:cs="FangSong" w:hint="eastAsia"/>
          <w:spacing w:val="-25"/>
          <w:sz w:val="23"/>
          <w:szCs w:val="23"/>
        </w:rPr>
        <w:t>13</w:t>
      </w:r>
      <w:r>
        <w:rPr>
          <w:rFonts w:ascii="FangSong" w:hAnsi="FangSong" w:cs="FangSong" w:hint="eastAsia"/>
          <w:spacing w:val="-25"/>
          <w:sz w:val="23"/>
          <w:szCs w:val="23"/>
        </w:rPr>
        <w:t xml:space="preserve">日　</w:t>
      </w:r>
      <w:r>
        <w:rPr>
          <w:rFonts w:ascii="FangSong" w:eastAsia="FangSong" w:hAnsi="FangSong" w:cs="FangSong"/>
          <w:spacing w:val="-25"/>
          <w:sz w:val="23"/>
          <w:szCs w:val="23"/>
        </w:rPr>
        <w:t>联系电话：</w:t>
      </w:r>
      <w:r>
        <w:rPr>
          <w:rFonts w:ascii="FangSong" w:hAnsi="FangSong" w:cs="FangSong" w:hint="eastAsia"/>
          <w:spacing w:val="-25"/>
          <w:sz w:val="23"/>
          <w:szCs w:val="23"/>
        </w:rPr>
        <w:t>0739</w:t>
      </w:r>
      <w:r>
        <w:rPr>
          <w:rFonts w:ascii="FangSong" w:hAnsi="FangSong" w:cs="FangSong" w:hint="eastAsia"/>
          <w:spacing w:val="-25"/>
          <w:sz w:val="23"/>
          <w:szCs w:val="23"/>
        </w:rPr>
        <w:t>－</w:t>
      </w:r>
      <w:r>
        <w:rPr>
          <w:rFonts w:ascii="FangSong" w:hAnsi="FangSong" w:cs="FangSong" w:hint="eastAsia"/>
          <w:spacing w:val="-25"/>
          <w:sz w:val="23"/>
          <w:szCs w:val="23"/>
        </w:rPr>
        <w:t>5302303</w:t>
      </w:r>
      <w:r>
        <w:rPr>
          <w:rFonts w:ascii="FangSong" w:hAnsi="FangSong" w:cs="FangSong" w:hint="eastAsia"/>
          <w:spacing w:val="-25"/>
          <w:sz w:val="23"/>
          <w:szCs w:val="23"/>
        </w:rPr>
        <w:t xml:space="preserve">　</w:t>
      </w:r>
      <w:r>
        <w:rPr>
          <w:rFonts w:ascii="FangSong" w:eastAsia="FangSong" w:hAnsi="FangSong" w:cs="FangSong"/>
          <w:spacing w:val="-25"/>
          <w:position w:val="-1"/>
          <w:sz w:val="23"/>
          <w:szCs w:val="23"/>
        </w:rPr>
        <w:t>单位负责人签字：</w:t>
      </w:r>
      <w:r w:rsidR="00C24EB0">
        <w:rPr>
          <w:rFonts w:ascii="FangSong" w:hAnsi="FangSong" w:cs="FangSong" w:hint="eastAsia"/>
          <w:spacing w:val="-25"/>
          <w:position w:val="-1"/>
          <w:sz w:val="23"/>
          <w:szCs w:val="23"/>
        </w:rPr>
        <w:t>许洪范</w:t>
      </w:r>
    </w:p>
    <w:sectPr w:rsidR="00B2726F" w:rsidRPr="00FD7D75" w:rsidSect="00B2726F">
      <w:footerReference w:type="default" r:id="rId8"/>
      <w:pgSz w:w="11900" w:h="16830"/>
      <w:pgMar w:top="1430" w:right="974" w:bottom="400" w:left="83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EE1" w:rsidRDefault="00E77EE1" w:rsidP="00B2726F">
      <w:r>
        <w:separator/>
      </w:r>
    </w:p>
  </w:endnote>
  <w:endnote w:type="continuationSeparator" w:id="1">
    <w:p w:rsidR="00E77EE1" w:rsidRDefault="00E77EE1" w:rsidP="00B272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C3" w:rsidRDefault="00070CC3">
    <w:pPr>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C3" w:rsidRDefault="00070CC3">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EE1" w:rsidRDefault="00E77EE1" w:rsidP="00B2726F">
      <w:r>
        <w:separator/>
      </w:r>
    </w:p>
  </w:footnote>
  <w:footnote w:type="continuationSeparator" w:id="1">
    <w:p w:rsidR="00E77EE1" w:rsidRDefault="00E77EE1" w:rsidP="00B272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characterSpacingControl w:val="doNotCompress"/>
  <w:hdrShapeDefaults>
    <o:shapedefaults v:ext="edit" spidmax="27650"/>
  </w:hdrShapeDefaults>
  <w:footnotePr>
    <w:footnote w:id="0"/>
    <w:footnote w:id="1"/>
  </w:footnotePr>
  <w:endnotePr>
    <w:endnote w:id="0"/>
    <w:endnote w:id="1"/>
  </w:endnotePr>
  <w:compat>
    <w:spaceForUL/>
    <w:ulTrailSpace/>
    <w:useFELayout/>
  </w:compat>
  <w:rsids>
    <w:rsidRoot w:val="00B2726F"/>
    <w:rsid w:val="00020278"/>
    <w:rsid w:val="00070CC3"/>
    <w:rsid w:val="0007763D"/>
    <w:rsid w:val="00081BCF"/>
    <w:rsid w:val="000901A0"/>
    <w:rsid w:val="000F32C7"/>
    <w:rsid w:val="0010539B"/>
    <w:rsid w:val="0010684B"/>
    <w:rsid w:val="0011532A"/>
    <w:rsid w:val="00131BC7"/>
    <w:rsid w:val="001548C6"/>
    <w:rsid w:val="0019346C"/>
    <w:rsid w:val="001B0119"/>
    <w:rsid w:val="001C1F78"/>
    <w:rsid w:val="001F1199"/>
    <w:rsid w:val="001F4C2E"/>
    <w:rsid w:val="001F6072"/>
    <w:rsid w:val="00223645"/>
    <w:rsid w:val="002455DD"/>
    <w:rsid w:val="00252781"/>
    <w:rsid w:val="00272E0B"/>
    <w:rsid w:val="00290448"/>
    <w:rsid w:val="002B7978"/>
    <w:rsid w:val="002C651D"/>
    <w:rsid w:val="002D6F5E"/>
    <w:rsid w:val="0034008B"/>
    <w:rsid w:val="004128B6"/>
    <w:rsid w:val="0044636B"/>
    <w:rsid w:val="00477089"/>
    <w:rsid w:val="004C4E23"/>
    <w:rsid w:val="004F613C"/>
    <w:rsid w:val="00501961"/>
    <w:rsid w:val="00504071"/>
    <w:rsid w:val="00544245"/>
    <w:rsid w:val="005B32E9"/>
    <w:rsid w:val="005D22D3"/>
    <w:rsid w:val="005D551C"/>
    <w:rsid w:val="005D7335"/>
    <w:rsid w:val="005F2959"/>
    <w:rsid w:val="005F4F3C"/>
    <w:rsid w:val="0061721D"/>
    <w:rsid w:val="006212A1"/>
    <w:rsid w:val="00626FE1"/>
    <w:rsid w:val="006322DF"/>
    <w:rsid w:val="00663A1F"/>
    <w:rsid w:val="006805DC"/>
    <w:rsid w:val="00686556"/>
    <w:rsid w:val="006A7CB7"/>
    <w:rsid w:val="006B5C92"/>
    <w:rsid w:val="006C3CAE"/>
    <w:rsid w:val="00722157"/>
    <w:rsid w:val="00746F9E"/>
    <w:rsid w:val="0076552C"/>
    <w:rsid w:val="007719B3"/>
    <w:rsid w:val="007C2AFD"/>
    <w:rsid w:val="007F32F1"/>
    <w:rsid w:val="00817D6E"/>
    <w:rsid w:val="00832051"/>
    <w:rsid w:val="00847212"/>
    <w:rsid w:val="00852D06"/>
    <w:rsid w:val="00871A83"/>
    <w:rsid w:val="008F2419"/>
    <w:rsid w:val="00941BAF"/>
    <w:rsid w:val="009528D0"/>
    <w:rsid w:val="00953F4F"/>
    <w:rsid w:val="00955EBA"/>
    <w:rsid w:val="009B492E"/>
    <w:rsid w:val="009C2E0B"/>
    <w:rsid w:val="009D533A"/>
    <w:rsid w:val="009E12FF"/>
    <w:rsid w:val="00A151F7"/>
    <w:rsid w:val="00A257F2"/>
    <w:rsid w:val="00A832AF"/>
    <w:rsid w:val="00A85148"/>
    <w:rsid w:val="00AB2764"/>
    <w:rsid w:val="00AC102F"/>
    <w:rsid w:val="00B03A95"/>
    <w:rsid w:val="00B24E00"/>
    <w:rsid w:val="00B2726F"/>
    <w:rsid w:val="00B4550A"/>
    <w:rsid w:val="00B5142E"/>
    <w:rsid w:val="00B810D0"/>
    <w:rsid w:val="00B8575E"/>
    <w:rsid w:val="00B85A4D"/>
    <w:rsid w:val="00BC4672"/>
    <w:rsid w:val="00BD5ABE"/>
    <w:rsid w:val="00BF1D6C"/>
    <w:rsid w:val="00BF3672"/>
    <w:rsid w:val="00C17E6B"/>
    <w:rsid w:val="00C22DB0"/>
    <w:rsid w:val="00C24EB0"/>
    <w:rsid w:val="00C259DF"/>
    <w:rsid w:val="00C61B33"/>
    <w:rsid w:val="00C9773A"/>
    <w:rsid w:val="00D70120"/>
    <w:rsid w:val="00D77D59"/>
    <w:rsid w:val="00D97421"/>
    <w:rsid w:val="00E0637E"/>
    <w:rsid w:val="00E253F4"/>
    <w:rsid w:val="00E77EE1"/>
    <w:rsid w:val="00E86692"/>
    <w:rsid w:val="00EC2E51"/>
    <w:rsid w:val="00EE068D"/>
    <w:rsid w:val="00F03670"/>
    <w:rsid w:val="00F10EC6"/>
    <w:rsid w:val="00F25BB9"/>
    <w:rsid w:val="00F2729B"/>
    <w:rsid w:val="00F31833"/>
    <w:rsid w:val="00F4485B"/>
    <w:rsid w:val="00F72388"/>
    <w:rsid w:val="00F72C78"/>
    <w:rsid w:val="00F83686"/>
    <w:rsid w:val="00FA0141"/>
    <w:rsid w:val="00FC2448"/>
    <w:rsid w:val="00FD7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B2726F"/>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B2726F"/>
    <w:tblPr>
      <w:tblCellMar>
        <w:top w:w="0" w:type="dxa"/>
        <w:left w:w="0" w:type="dxa"/>
        <w:bottom w:w="0" w:type="dxa"/>
        <w:right w:w="0" w:type="dxa"/>
      </w:tblCellMar>
    </w:tblPr>
  </w:style>
  <w:style w:type="paragraph" w:styleId="a3">
    <w:name w:val="Balloon Text"/>
    <w:basedOn w:val="a"/>
    <w:link w:val="Char"/>
    <w:uiPriority w:val="99"/>
    <w:semiHidden/>
    <w:unhideWhenUsed/>
    <w:rsid w:val="00E0637E"/>
    <w:rPr>
      <w:sz w:val="18"/>
      <w:szCs w:val="18"/>
    </w:rPr>
  </w:style>
  <w:style w:type="character" w:customStyle="1" w:styleId="Char">
    <w:name w:val="批注框文本 Char"/>
    <w:basedOn w:val="a0"/>
    <w:link w:val="a3"/>
    <w:uiPriority w:val="99"/>
    <w:semiHidden/>
    <w:rsid w:val="00E0637E"/>
    <w:rPr>
      <w:noProof/>
      <w:sz w:val="18"/>
      <w:szCs w:val="18"/>
    </w:rPr>
  </w:style>
  <w:style w:type="paragraph" w:styleId="a4">
    <w:name w:val="header"/>
    <w:basedOn w:val="a"/>
    <w:link w:val="Char0"/>
    <w:uiPriority w:val="99"/>
    <w:semiHidden/>
    <w:unhideWhenUsed/>
    <w:rsid w:val="00E0637E"/>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E0637E"/>
    <w:rPr>
      <w:noProof/>
      <w:sz w:val="18"/>
      <w:szCs w:val="18"/>
    </w:rPr>
  </w:style>
  <w:style w:type="paragraph" w:styleId="a5">
    <w:name w:val="footer"/>
    <w:basedOn w:val="a"/>
    <w:link w:val="Char1"/>
    <w:uiPriority w:val="99"/>
    <w:semiHidden/>
    <w:unhideWhenUsed/>
    <w:rsid w:val="00E0637E"/>
    <w:pPr>
      <w:tabs>
        <w:tab w:val="center" w:pos="4153"/>
        <w:tab w:val="right" w:pos="8306"/>
      </w:tabs>
    </w:pPr>
    <w:rPr>
      <w:sz w:val="18"/>
      <w:szCs w:val="18"/>
    </w:rPr>
  </w:style>
  <w:style w:type="character" w:customStyle="1" w:styleId="Char1">
    <w:name w:val="页脚 Char"/>
    <w:basedOn w:val="a0"/>
    <w:link w:val="a5"/>
    <w:uiPriority w:val="99"/>
    <w:semiHidden/>
    <w:rsid w:val="00E0637E"/>
    <w:rPr>
      <w:noProof/>
      <w:sz w:val="18"/>
      <w:szCs w:val="18"/>
    </w:rPr>
  </w:style>
  <w:style w:type="paragraph" w:styleId="a6">
    <w:name w:val="Normal (Web)"/>
    <w:basedOn w:val="a"/>
    <w:uiPriority w:val="99"/>
    <w:semiHidden/>
    <w:unhideWhenUsed/>
    <w:rsid w:val="00A85148"/>
    <w:pPr>
      <w:kinsoku/>
      <w:autoSpaceDE/>
      <w:autoSpaceDN/>
      <w:adjustRightInd/>
      <w:snapToGrid/>
      <w:spacing w:before="100" w:beforeAutospacing="1" w:after="100" w:afterAutospacing="1"/>
      <w:textAlignment w:val="auto"/>
    </w:pPr>
    <w:rPr>
      <w:rFonts w:ascii="宋体" w:eastAsia="宋体" w:hAnsi="宋体" w:cs="宋体"/>
      <w:noProof w:val="0"/>
      <w:snapToGrid/>
      <w:color w:val="auto"/>
      <w:sz w:val="24"/>
      <w:szCs w:val="24"/>
    </w:rPr>
  </w:style>
  <w:style w:type="paragraph" w:customStyle="1" w:styleId="Normal">
    <w:name w:val="[Normal]"/>
    <w:uiPriority w:val="99"/>
    <w:semiHidden/>
    <w:rsid w:val="00A85148"/>
    <w:rPr>
      <w:rFonts w:ascii="宋体" w:eastAsia="宋体" w:hAnsi="宋体" w:cs="Times New Roman"/>
      <w:snapToGrid/>
      <w:color w:val="auto"/>
      <w:sz w:val="24"/>
      <w:szCs w:val="20"/>
      <w:lang w:val="zh-CN"/>
    </w:rPr>
  </w:style>
  <w:style w:type="character" w:styleId="a7">
    <w:name w:val="Strong"/>
    <w:basedOn w:val="a0"/>
    <w:uiPriority w:val="22"/>
    <w:qFormat/>
    <w:rsid w:val="00A85148"/>
    <w:rPr>
      <w:b/>
      <w:bCs/>
    </w:rPr>
  </w:style>
  <w:style w:type="paragraph" w:styleId="a8">
    <w:name w:val="Date"/>
    <w:basedOn w:val="a"/>
    <w:next w:val="a"/>
    <w:link w:val="Char2"/>
    <w:uiPriority w:val="99"/>
    <w:semiHidden/>
    <w:unhideWhenUsed/>
    <w:rsid w:val="00FA0141"/>
    <w:pPr>
      <w:ind w:leftChars="2500" w:left="100"/>
    </w:pPr>
  </w:style>
  <w:style w:type="character" w:customStyle="1" w:styleId="Char2">
    <w:name w:val="日期 Char"/>
    <w:basedOn w:val="a0"/>
    <w:link w:val="a8"/>
    <w:uiPriority w:val="99"/>
    <w:semiHidden/>
    <w:rsid w:val="00FA0141"/>
    <w:rPr>
      <w:noProo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9</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cp:lastModifiedBy>
  <cp:revision>109</cp:revision>
  <cp:lastPrinted>2023-05-15T00:44:00Z</cp:lastPrinted>
  <dcterms:created xsi:type="dcterms:W3CDTF">2023-05-11T09:29:00Z</dcterms:created>
  <dcterms:modified xsi:type="dcterms:W3CDTF">2023-05-15T03:05:00Z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2023-05-11T09:30:04Z</vt:filetime>
  </property>
  <property fmtid="{D5CDD505-2E9C-101B-9397-08002B2CF9AE}" pid="4" name="UsrData">
    <vt:lpwstr>645c4505a2d7b00015e29904</vt:lpwstr>
  </property>
</Properties>
</file>